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F18" w:rsidRPr="00A75EE8" w:rsidRDefault="001C0378">
      <w:pPr>
        <w:rPr>
          <w:rFonts w:cs="Calibri"/>
          <w:i/>
          <w:iCs/>
          <w:color w:val="000000" w:themeColor="text1"/>
        </w:rPr>
      </w:pPr>
      <w:r w:rsidRPr="00A75EE8">
        <w:rPr>
          <w:rFonts w:cs="Calibri"/>
          <w:i/>
          <w:iCs/>
          <w:color w:val="000000" w:themeColor="text1"/>
        </w:rPr>
        <w:t>Załącznik nr 2 do zapytania ofertowego – Formularz ofertowy</w:t>
      </w:r>
    </w:p>
    <w:p w:rsidR="001C0378" w:rsidRPr="00A75EE8" w:rsidRDefault="001C0378" w:rsidP="001C0378">
      <w:pPr>
        <w:pStyle w:val="TreA"/>
        <w:pBdr>
          <w:top w:val="none" w:sz="0" w:space="0" w:color="auto"/>
          <w:left w:val="none" w:sz="0" w:space="0" w:color="auto"/>
          <w:bottom w:val="none" w:sz="0" w:space="0" w:color="auto"/>
          <w:right w:val="none" w:sz="0" w:space="0" w:color="auto"/>
          <w:bar w:val="none" w:sz="0" w:color="auto"/>
        </w:pBdr>
        <w:spacing w:after="0" w:line="240" w:lineRule="auto"/>
        <w:jc w:val="center"/>
        <w:rPr>
          <w:b/>
          <w:color w:val="000000" w:themeColor="text1"/>
          <w:lang w:eastAsia="ar-SA"/>
        </w:rPr>
      </w:pPr>
      <w:r w:rsidRPr="00A75EE8">
        <w:rPr>
          <w:b/>
          <w:color w:val="000000" w:themeColor="text1"/>
          <w:lang w:eastAsia="ar-SA"/>
        </w:rPr>
        <w:t>OFERTA</w:t>
      </w:r>
    </w:p>
    <w:p w:rsidR="001C0378" w:rsidRPr="00A75EE8" w:rsidRDefault="001C0378" w:rsidP="001C0378">
      <w:pPr>
        <w:spacing w:after="0" w:line="240" w:lineRule="auto"/>
        <w:jc w:val="center"/>
        <w:rPr>
          <w:color w:val="000000" w:themeColor="text1"/>
        </w:rPr>
      </w:pPr>
      <w:r w:rsidRPr="00A75EE8">
        <w:rPr>
          <w:color w:val="000000" w:themeColor="text1"/>
        </w:rPr>
        <w:t>w postępowaniu o wartości zamówienia nieprzekraczającej równowartości kwoty 30 000 euro</w:t>
      </w:r>
    </w:p>
    <w:p w:rsidR="001C0378" w:rsidRPr="00A75EE8" w:rsidRDefault="001C0378" w:rsidP="001C0378">
      <w:pPr>
        <w:suppressAutoHyphens/>
        <w:spacing w:after="0" w:line="240" w:lineRule="auto"/>
        <w:jc w:val="center"/>
        <w:rPr>
          <w:color w:val="000000" w:themeColor="text1"/>
          <w:lang w:eastAsia="ar-SA"/>
        </w:rPr>
      </w:pPr>
      <w:r w:rsidRPr="00A75EE8">
        <w:rPr>
          <w:color w:val="000000" w:themeColor="text1"/>
        </w:rPr>
        <w:t>na „</w:t>
      </w:r>
      <w:r w:rsidRPr="00A75EE8">
        <w:rPr>
          <w:rFonts w:cs="Calibri"/>
          <w:b/>
          <w:bCs/>
          <w:color w:val="000000" w:themeColor="text1"/>
          <w:lang w:eastAsia="ar-SA"/>
        </w:rPr>
        <w:t>Dostawę doposażenia szkolnych pracowni przedmiotów przyrodniczych i matematycznych w pomoce dydaktyczne oraz narzędzi technologii informacyjno-komunikacyjnej na potrzeby uczniów szkoły podstawowej z terenu gmin Bolesław</w:t>
      </w:r>
      <w:r w:rsidRPr="00A75EE8">
        <w:rPr>
          <w:b/>
          <w:color w:val="000000" w:themeColor="text1"/>
        </w:rPr>
        <w:t>”</w:t>
      </w:r>
    </w:p>
    <w:p w:rsidR="001C0378" w:rsidRPr="00A75EE8" w:rsidRDefault="001C0378" w:rsidP="001C0378">
      <w:pPr>
        <w:suppressAutoHyphens/>
        <w:spacing w:after="0" w:line="240" w:lineRule="auto"/>
        <w:jc w:val="center"/>
        <w:rPr>
          <w:color w:val="000000" w:themeColor="text1"/>
        </w:rPr>
      </w:pPr>
      <w:r w:rsidRPr="00A75EE8">
        <w:rPr>
          <w:color w:val="000000" w:themeColor="text1"/>
          <w:lang w:eastAsia="ar-SA"/>
        </w:rPr>
        <w:t xml:space="preserve">w ramach projektu </w:t>
      </w:r>
      <w:r w:rsidRPr="00A75EE8">
        <w:rPr>
          <w:b/>
          <w:bCs/>
          <w:color w:val="000000" w:themeColor="text1"/>
        </w:rPr>
        <w:t xml:space="preserve"> </w:t>
      </w:r>
      <w:r w:rsidRPr="00A75EE8">
        <w:rPr>
          <w:color w:val="000000" w:themeColor="text1"/>
          <w:lang w:eastAsia="ar-SA"/>
        </w:rPr>
        <w:t>pn. „Małopolska Planeta Wiedzy” (nr projektu: RPMP.10.01.03-12-0360/16), realizowanego w ramach Regionalnego Programu Operacyjnego Województwa Małopolskiego na lata 2014-2020.</w:t>
      </w:r>
    </w:p>
    <w:p w:rsidR="001C0378" w:rsidRPr="00A75EE8" w:rsidRDefault="001C0378" w:rsidP="001C0378">
      <w:pPr>
        <w:pStyle w:val="Tekstpodstawowy"/>
        <w:jc w:val="center"/>
        <w:rPr>
          <w:rFonts w:ascii="Calibri" w:hAnsi="Calibri"/>
          <w:color w:val="000000" w:themeColor="text1"/>
          <w:sz w:val="22"/>
          <w:szCs w:val="22"/>
        </w:rPr>
      </w:pPr>
    </w:p>
    <w:p w:rsidR="001C0378" w:rsidRPr="00A75EE8" w:rsidRDefault="001C0378" w:rsidP="001C0378">
      <w:pPr>
        <w:pStyle w:val="Tekstpodstawowy"/>
        <w:rPr>
          <w:rFonts w:ascii="Calibri" w:hAnsi="Calibri"/>
          <w:color w:val="000000" w:themeColor="text1"/>
        </w:rPr>
      </w:pPr>
      <w:r w:rsidRPr="00A75EE8">
        <w:rPr>
          <w:rFonts w:ascii="Calibri" w:hAnsi="Calibri"/>
          <w:color w:val="000000" w:themeColor="text1"/>
          <w:sz w:val="22"/>
          <w:szCs w:val="22"/>
        </w:rPr>
        <w:t>Niniejszym, składam ofertę w przedmiotowym postępowaniu na zasadach określonych poniżej.</w:t>
      </w:r>
    </w:p>
    <w:p w:rsidR="001C0378" w:rsidRPr="00A75EE8" w:rsidRDefault="001C0378" w:rsidP="001C0378">
      <w:pPr>
        <w:pStyle w:val="Akapitzlist"/>
        <w:numPr>
          <w:ilvl w:val="0"/>
          <w:numId w:val="30"/>
        </w:numPr>
        <w:tabs>
          <w:tab w:val="left" w:pos="284"/>
        </w:tabs>
        <w:spacing w:after="0" w:line="240" w:lineRule="auto"/>
        <w:ind w:left="0" w:firstLine="0"/>
        <w:jc w:val="both"/>
        <w:rPr>
          <w:color w:val="000000" w:themeColor="text1"/>
        </w:rPr>
      </w:pPr>
      <w:r w:rsidRPr="00A75EE8">
        <w:rPr>
          <w:color w:val="000000" w:themeColor="text1"/>
        </w:rPr>
        <w:t>Nazwa (firma) oraz adres Wykonawcy:</w:t>
      </w:r>
    </w:p>
    <w:p w:rsidR="001C0378" w:rsidRPr="00A75EE8" w:rsidRDefault="001C0378" w:rsidP="001C0378">
      <w:pPr>
        <w:jc w:val="both"/>
        <w:rPr>
          <w:color w:val="000000" w:themeColor="text1"/>
          <w:lang w:val="en-US"/>
        </w:rPr>
      </w:pPr>
      <w:r w:rsidRPr="00A75EE8">
        <w:rPr>
          <w:color w:val="000000" w:themeColor="text1"/>
          <w:lang w:val="en-US"/>
        </w:rPr>
        <w:t>....................................................................................................</w:t>
      </w:r>
    </w:p>
    <w:p w:rsidR="001C0378" w:rsidRPr="00A75EE8" w:rsidRDefault="001C0378" w:rsidP="001C0378">
      <w:pPr>
        <w:jc w:val="both"/>
        <w:rPr>
          <w:color w:val="000000" w:themeColor="text1"/>
          <w:lang w:val="en-US"/>
        </w:rPr>
      </w:pPr>
      <w:r w:rsidRPr="00A75EE8">
        <w:rPr>
          <w:color w:val="000000" w:themeColor="text1"/>
          <w:lang w:val="en-US"/>
        </w:rPr>
        <w:t xml:space="preserve"> ..................................................................................................</w:t>
      </w:r>
    </w:p>
    <w:p w:rsidR="001C0378" w:rsidRPr="00A75EE8" w:rsidRDefault="001C0378" w:rsidP="001C0378">
      <w:pPr>
        <w:spacing w:after="0" w:line="360" w:lineRule="auto"/>
        <w:jc w:val="both"/>
        <w:rPr>
          <w:color w:val="000000" w:themeColor="text1"/>
          <w:lang w:val="en-US"/>
        </w:rPr>
      </w:pPr>
      <w:r w:rsidRPr="00A75EE8">
        <w:rPr>
          <w:color w:val="000000" w:themeColor="text1"/>
          <w:lang w:val="en-US"/>
        </w:rPr>
        <w:t>NIP: .............................................................................</w:t>
      </w:r>
    </w:p>
    <w:p w:rsidR="001C0378" w:rsidRPr="00A75EE8" w:rsidRDefault="001C0378" w:rsidP="001C0378">
      <w:pPr>
        <w:spacing w:after="0" w:line="360" w:lineRule="auto"/>
        <w:jc w:val="both"/>
        <w:rPr>
          <w:color w:val="000000" w:themeColor="text1"/>
          <w:lang w:val="en-US"/>
        </w:rPr>
      </w:pPr>
      <w:r w:rsidRPr="00A75EE8">
        <w:rPr>
          <w:color w:val="000000" w:themeColor="text1"/>
          <w:lang w:val="en-US"/>
        </w:rPr>
        <w:t>REGON: .......................................................................</w:t>
      </w:r>
    </w:p>
    <w:p w:rsidR="001C0378" w:rsidRPr="00A75EE8" w:rsidRDefault="001C0378" w:rsidP="001C0378">
      <w:pPr>
        <w:spacing w:after="0" w:line="360" w:lineRule="auto"/>
        <w:jc w:val="both"/>
        <w:rPr>
          <w:color w:val="000000" w:themeColor="text1"/>
          <w:lang w:val="en-US"/>
        </w:rPr>
      </w:pPr>
      <w:r w:rsidRPr="00A75EE8">
        <w:rPr>
          <w:color w:val="000000" w:themeColor="text1"/>
          <w:lang w:val="en-US"/>
        </w:rPr>
        <w:t>nr. tel.: ........................................................................</w:t>
      </w:r>
    </w:p>
    <w:p w:rsidR="001C0378" w:rsidRPr="00A75EE8" w:rsidRDefault="001C0378" w:rsidP="001C0378">
      <w:pPr>
        <w:spacing w:after="0" w:line="360" w:lineRule="auto"/>
        <w:jc w:val="both"/>
        <w:rPr>
          <w:color w:val="000000" w:themeColor="text1"/>
          <w:lang w:val="en-US"/>
        </w:rPr>
      </w:pPr>
      <w:r w:rsidRPr="00A75EE8">
        <w:rPr>
          <w:color w:val="000000" w:themeColor="text1"/>
          <w:lang w:val="en-US"/>
        </w:rPr>
        <w:t>e-mail: .........................................................................</w:t>
      </w:r>
    </w:p>
    <w:p w:rsidR="001C0378" w:rsidRPr="00A75EE8" w:rsidRDefault="001C0378" w:rsidP="001C0378">
      <w:pPr>
        <w:pStyle w:val="Akapitzlist"/>
        <w:numPr>
          <w:ilvl w:val="0"/>
          <w:numId w:val="31"/>
        </w:numPr>
        <w:tabs>
          <w:tab w:val="left" w:pos="360"/>
        </w:tabs>
        <w:spacing w:after="0" w:line="240" w:lineRule="auto"/>
        <w:ind w:left="0" w:firstLine="0"/>
        <w:rPr>
          <w:rFonts w:cs="Arial"/>
          <w:b/>
          <w:bCs/>
          <w:color w:val="000000" w:themeColor="text1"/>
        </w:rPr>
      </w:pPr>
      <w:r w:rsidRPr="00A75EE8">
        <w:rPr>
          <w:rFonts w:cs="Arial"/>
          <w:color w:val="000000" w:themeColor="text1"/>
        </w:rPr>
        <w:t>Oferuję wykonanie zamówienia</w:t>
      </w:r>
      <w:r w:rsidRPr="00A75EE8">
        <w:rPr>
          <w:rFonts w:cs="Arial"/>
          <w:b/>
          <w:bCs/>
          <w:color w:val="000000" w:themeColor="text1"/>
        </w:rPr>
        <w:t xml:space="preserve"> </w:t>
      </w:r>
      <w:r w:rsidRPr="00A75EE8">
        <w:rPr>
          <w:rFonts w:cs="Arial"/>
          <w:bCs/>
          <w:color w:val="000000" w:themeColor="text1"/>
        </w:rPr>
        <w:t>w zakresie rzeczowym objętym zapytaniem ofertowym:</w:t>
      </w:r>
      <w:r w:rsidRPr="00A75EE8">
        <w:rPr>
          <w:rFonts w:cs="Arial"/>
          <w:b/>
          <w:bCs/>
          <w:color w:val="000000" w:themeColor="text1"/>
        </w:rPr>
        <w:t xml:space="preserve"> </w:t>
      </w:r>
    </w:p>
    <w:p w:rsidR="001C0378" w:rsidRPr="00A75EE8" w:rsidRDefault="001C0378" w:rsidP="001C0378">
      <w:pPr>
        <w:pStyle w:val="Akapitzlist"/>
        <w:numPr>
          <w:ilvl w:val="0"/>
          <w:numId w:val="36"/>
        </w:numPr>
        <w:spacing w:after="0" w:line="360" w:lineRule="auto"/>
        <w:ind w:left="709"/>
        <w:jc w:val="both"/>
        <w:rPr>
          <w:b/>
          <w:color w:val="000000" w:themeColor="text1"/>
        </w:rPr>
      </w:pPr>
      <w:r w:rsidRPr="00A75EE8">
        <w:rPr>
          <w:b/>
          <w:color w:val="000000" w:themeColor="text1"/>
          <w:u w:val="single"/>
        </w:rPr>
        <w:t>w zakresie części I</w:t>
      </w:r>
      <w:r w:rsidRPr="00A75EE8">
        <w:rPr>
          <w:b/>
          <w:color w:val="000000" w:themeColor="text1"/>
        </w:rPr>
        <w:t>:</w:t>
      </w:r>
    </w:p>
    <w:p w:rsidR="001C0378" w:rsidRPr="00A75EE8" w:rsidRDefault="001C0378" w:rsidP="001C0378">
      <w:pPr>
        <w:pStyle w:val="Akapitzlist"/>
        <w:spacing w:after="0" w:line="240" w:lineRule="auto"/>
        <w:jc w:val="both"/>
        <w:rPr>
          <w:rFonts w:cs="Arial"/>
          <w:b/>
          <w:bCs/>
          <w:color w:val="000000" w:themeColor="text1"/>
          <w:szCs w:val="18"/>
        </w:rPr>
      </w:pPr>
      <w:r w:rsidRPr="00A75EE8">
        <w:rPr>
          <w:rFonts w:cs="Arial"/>
          <w:b/>
          <w:bCs/>
          <w:color w:val="000000" w:themeColor="text1"/>
          <w:szCs w:val="18"/>
        </w:rPr>
        <w:t>za cenę brutto : ........................... PLN</w:t>
      </w:r>
    </w:p>
    <w:p w:rsidR="001C0378" w:rsidRPr="00A75EE8" w:rsidRDefault="001C0378" w:rsidP="001C0378">
      <w:pPr>
        <w:ind w:left="709"/>
        <w:jc w:val="both"/>
        <w:rPr>
          <w:rFonts w:cs="Arial"/>
          <w:bCs/>
          <w:color w:val="000000" w:themeColor="text1"/>
          <w:szCs w:val="18"/>
        </w:rPr>
      </w:pPr>
      <w:r w:rsidRPr="00A75EE8">
        <w:rPr>
          <w:rFonts w:cs="Arial"/>
          <w:bCs/>
          <w:color w:val="000000" w:themeColor="text1"/>
          <w:szCs w:val="18"/>
        </w:rPr>
        <w:t>(słownie brutto: ...................................................................................................................),</w:t>
      </w:r>
    </w:p>
    <w:p w:rsidR="001C0378" w:rsidRPr="00A75EE8" w:rsidRDefault="001C0378" w:rsidP="001C0378">
      <w:pPr>
        <w:ind w:left="709"/>
        <w:jc w:val="both"/>
        <w:rPr>
          <w:rFonts w:cs="Arial"/>
          <w:bCs/>
          <w:color w:val="000000" w:themeColor="text1"/>
          <w:szCs w:val="18"/>
        </w:rPr>
      </w:pPr>
      <w:r w:rsidRPr="00A75EE8">
        <w:rPr>
          <w:rFonts w:cs="Arial"/>
          <w:b/>
          <w:bCs/>
          <w:color w:val="000000" w:themeColor="text1"/>
          <w:szCs w:val="18"/>
        </w:rPr>
        <w:t xml:space="preserve">w tym podatek w kwocie ……... PLN </w:t>
      </w:r>
      <w:r w:rsidRPr="00A75EE8">
        <w:rPr>
          <w:rFonts w:cs="Arial"/>
          <w:bCs/>
          <w:color w:val="000000" w:themeColor="text1"/>
          <w:szCs w:val="18"/>
        </w:rPr>
        <w:t>(słownie: …………………………………………….),</w:t>
      </w:r>
    </w:p>
    <w:p w:rsidR="001C0378" w:rsidRPr="00A75EE8" w:rsidRDefault="001C0378" w:rsidP="001C0378">
      <w:pPr>
        <w:ind w:left="709"/>
        <w:jc w:val="both"/>
        <w:rPr>
          <w:rFonts w:cs="Arial"/>
          <w:b/>
          <w:bCs/>
          <w:color w:val="000000" w:themeColor="text1"/>
          <w:szCs w:val="18"/>
        </w:rPr>
      </w:pPr>
      <w:r w:rsidRPr="00A75EE8">
        <w:rPr>
          <w:rFonts w:cs="Arial"/>
          <w:b/>
          <w:bCs/>
          <w:color w:val="000000" w:themeColor="text1"/>
          <w:szCs w:val="18"/>
        </w:rPr>
        <w:t xml:space="preserve">cena netto: ………………………. PLN, </w:t>
      </w:r>
    </w:p>
    <w:p w:rsidR="001C0378" w:rsidRPr="00A75EE8" w:rsidRDefault="001C0378" w:rsidP="001C0378">
      <w:pPr>
        <w:ind w:left="709"/>
        <w:jc w:val="both"/>
        <w:rPr>
          <w:rFonts w:cs="Arial"/>
          <w:b/>
          <w:bCs/>
          <w:color w:val="000000" w:themeColor="text1"/>
          <w:szCs w:val="18"/>
        </w:rPr>
      </w:pPr>
      <w:r w:rsidRPr="00A75EE8">
        <w:rPr>
          <w:rFonts w:cs="Arial"/>
          <w:b/>
          <w:bCs/>
          <w:color w:val="000000" w:themeColor="text1"/>
          <w:szCs w:val="18"/>
        </w:rPr>
        <w:t xml:space="preserve">która stanowi </w:t>
      </w:r>
      <w:r w:rsidRPr="00A75EE8">
        <w:rPr>
          <w:b/>
          <w:color w:val="000000" w:themeColor="text1"/>
        </w:rPr>
        <w:t xml:space="preserve">wynagrodzenie </w:t>
      </w:r>
      <w:r w:rsidR="001C183A">
        <w:rPr>
          <w:b/>
          <w:color w:val="000000" w:themeColor="text1"/>
        </w:rPr>
        <w:t>kosztorysowe</w:t>
      </w:r>
      <w:r w:rsidRPr="00A75EE8">
        <w:rPr>
          <w:rFonts w:cs="Arial"/>
          <w:b/>
          <w:bCs/>
          <w:color w:val="000000" w:themeColor="text1"/>
          <w:szCs w:val="18"/>
        </w:rPr>
        <w:t xml:space="preserve"> i wynika z, przedstawionej w pkt. 5 Oferty, w Tabeli 1, kalkulacji cenowej.</w:t>
      </w:r>
    </w:p>
    <w:p w:rsidR="001C0378" w:rsidRPr="00A75EE8" w:rsidRDefault="001C0378" w:rsidP="001C0378">
      <w:pPr>
        <w:pStyle w:val="Akapitzlist"/>
        <w:numPr>
          <w:ilvl w:val="0"/>
          <w:numId w:val="36"/>
        </w:numPr>
        <w:spacing w:after="0" w:line="360" w:lineRule="auto"/>
        <w:ind w:left="709"/>
        <w:jc w:val="both"/>
        <w:rPr>
          <w:b/>
          <w:color w:val="000000" w:themeColor="text1"/>
        </w:rPr>
      </w:pPr>
      <w:r w:rsidRPr="00A75EE8">
        <w:rPr>
          <w:b/>
          <w:color w:val="000000" w:themeColor="text1"/>
          <w:u w:val="single"/>
        </w:rPr>
        <w:lastRenderedPageBreak/>
        <w:t>w zakresie części II</w:t>
      </w:r>
      <w:r w:rsidRPr="00A75EE8">
        <w:rPr>
          <w:b/>
          <w:color w:val="000000" w:themeColor="text1"/>
        </w:rPr>
        <w:t>:</w:t>
      </w:r>
    </w:p>
    <w:p w:rsidR="001C0378" w:rsidRPr="00A75EE8" w:rsidRDefault="001C0378" w:rsidP="001C0378">
      <w:pPr>
        <w:pStyle w:val="Akapitzlist"/>
        <w:spacing w:after="0" w:line="240" w:lineRule="auto"/>
        <w:jc w:val="both"/>
        <w:rPr>
          <w:rFonts w:cs="Arial"/>
          <w:b/>
          <w:bCs/>
          <w:color w:val="000000" w:themeColor="text1"/>
          <w:szCs w:val="18"/>
        </w:rPr>
      </w:pPr>
      <w:r w:rsidRPr="00A75EE8">
        <w:rPr>
          <w:rFonts w:cs="Arial"/>
          <w:b/>
          <w:bCs/>
          <w:color w:val="000000" w:themeColor="text1"/>
          <w:szCs w:val="18"/>
        </w:rPr>
        <w:t>za cenę brutto: ........................... PLN</w:t>
      </w:r>
    </w:p>
    <w:p w:rsidR="001C0378" w:rsidRPr="00A75EE8" w:rsidRDefault="001C0378" w:rsidP="001C0378">
      <w:pPr>
        <w:ind w:left="709"/>
        <w:jc w:val="both"/>
        <w:rPr>
          <w:rFonts w:cs="Arial"/>
          <w:bCs/>
          <w:color w:val="000000" w:themeColor="text1"/>
          <w:szCs w:val="18"/>
        </w:rPr>
      </w:pPr>
      <w:r w:rsidRPr="00A75EE8">
        <w:rPr>
          <w:rFonts w:cs="Arial"/>
          <w:bCs/>
          <w:color w:val="000000" w:themeColor="text1"/>
          <w:szCs w:val="18"/>
        </w:rPr>
        <w:t>(słownie brutto: ...................................................................................................................),</w:t>
      </w:r>
    </w:p>
    <w:p w:rsidR="001C0378" w:rsidRPr="00A75EE8" w:rsidRDefault="001C0378" w:rsidP="001C0378">
      <w:pPr>
        <w:ind w:left="709"/>
        <w:jc w:val="both"/>
        <w:rPr>
          <w:rFonts w:cs="Arial"/>
          <w:bCs/>
          <w:color w:val="000000" w:themeColor="text1"/>
          <w:szCs w:val="18"/>
        </w:rPr>
      </w:pPr>
      <w:r w:rsidRPr="00A75EE8">
        <w:rPr>
          <w:rFonts w:cs="Arial"/>
          <w:b/>
          <w:bCs/>
          <w:color w:val="000000" w:themeColor="text1"/>
          <w:szCs w:val="18"/>
        </w:rPr>
        <w:t xml:space="preserve">w tym podatek w kwocie ……... PLN </w:t>
      </w:r>
      <w:r w:rsidRPr="00A75EE8">
        <w:rPr>
          <w:rFonts w:cs="Arial"/>
          <w:bCs/>
          <w:color w:val="000000" w:themeColor="text1"/>
          <w:szCs w:val="18"/>
        </w:rPr>
        <w:t>(słownie: …………………………………………….),</w:t>
      </w:r>
    </w:p>
    <w:p w:rsidR="001C0378" w:rsidRPr="00A75EE8" w:rsidRDefault="001C0378" w:rsidP="001C0378">
      <w:pPr>
        <w:ind w:left="709"/>
        <w:jc w:val="both"/>
        <w:rPr>
          <w:rFonts w:cs="Arial"/>
          <w:b/>
          <w:bCs/>
          <w:color w:val="000000" w:themeColor="text1"/>
          <w:szCs w:val="18"/>
        </w:rPr>
      </w:pPr>
      <w:r w:rsidRPr="00A75EE8">
        <w:rPr>
          <w:rFonts w:cs="Arial"/>
          <w:b/>
          <w:bCs/>
          <w:color w:val="000000" w:themeColor="text1"/>
          <w:szCs w:val="18"/>
        </w:rPr>
        <w:t>cena netto: ………………… PLN,</w:t>
      </w:r>
    </w:p>
    <w:p w:rsidR="001C0378" w:rsidRPr="00A75EE8" w:rsidRDefault="001C0378" w:rsidP="001C0378">
      <w:pPr>
        <w:ind w:left="709"/>
        <w:jc w:val="both"/>
        <w:rPr>
          <w:rFonts w:cs="Arial"/>
          <w:b/>
          <w:bCs/>
          <w:color w:val="000000" w:themeColor="text1"/>
          <w:szCs w:val="18"/>
        </w:rPr>
      </w:pPr>
      <w:r w:rsidRPr="00A75EE8">
        <w:rPr>
          <w:rFonts w:cs="Arial"/>
          <w:b/>
          <w:bCs/>
          <w:color w:val="000000" w:themeColor="text1"/>
          <w:szCs w:val="18"/>
        </w:rPr>
        <w:t xml:space="preserve">która stanowi </w:t>
      </w:r>
      <w:r w:rsidRPr="00A75EE8">
        <w:rPr>
          <w:b/>
          <w:color w:val="000000" w:themeColor="text1"/>
        </w:rPr>
        <w:t xml:space="preserve">wynagrodzenie </w:t>
      </w:r>
      <w:r w:rsidR="00B5708F">
        <w:rPr>
          <w:b/>
          <w:color w:val="000000" w:themeColor="text1"/>
        </w:rPr>
        <w:t>kosztorysowe</w:t>
      </w:r>
      <w:r w:rsidRPr="00A75EE8">
        <w:rPr>
          <w:rFonts w:cs="Arial"/>
          <w:b/>
          <w:bCs/>
          <w:color w:val="000000" w:themeColor="text1"/>
          <w:szCs w:val="18"/>
        </w:rPr>
        <w:t xml:space="preserve"> i wynika z, przedstawionej  w pkt. 5 Oferty, w Tabeli 2, kalkulacji cenowej.</w:t>
      </w:r>
    </w:p>
    <w:p w:rsidR="001C0378" w:rsidRPr="00A75EE8" w:rsidRDefault="001C0378" w:rsidP="001C0378">
      <w:pPr>
        <w:pStyle w:val="Standard"/>
        <w:numPr>
          <w:ilvl w:val="0"/>
          <w:numId w:val="31"/>
        </w:numPr>
        <w:spacing w:line="360" w:lineRule="auto"/>
        <w:jc w:val="both"/>
        <w:rPr>
          <w:rFonts w:ascii="Calibri" w:eastAsia="Calibri" w:hAnsi="Calibri"/>
          <w:b/>
          <w:color w:val="000000" w:themeColor="text1"/>
          <w:sz w:val="22"/>
          <w:szCs w:val="22"/>
          <w:lang w:eastAsia="en-US"/>
        </w:rPr>
      </w:pPr>
      <w:r w:rsidRPr="00A75EE8">
        <w:rPr>
          <w:rFonts w:ascii="Calibri" w:eastAsia="Calibri" w:hAnsi="Calibri"/>
          <w:b/>
          <w:color w:val="000000" w:themeColor="text1"/>
          <w:sz w:val="22"/>
          <w:szCs w:val="22"/>
          <w:lang w:eastAsia="en-US"/>
        </w:rPr>
        <w:t>Oświadczam, że skrócę termin wykonania zamówienia:</w:t>
      </w:r>
    </w:p>
    <w:p w:rsidR="001C0378" w:rsidRPr="00A75EE8" w:rsidRDefault="001C0378" w:rsidP="001C0378">
      <w:pPr>
        <w:pStyle w:val="Standard"/>
        <w:numPr>
          <w:ilvl w:val="0"/>
          <w:numId w:val="32"/>
        </w:numPr>
        <w:tabs>
          <w:tab w:val="left" w:pos="720"/>
        </w:tabs>
        <w:spacing w:line="360" w:lineRule="auto"/>
        <w:ind w:left="782" w:hanging="357"/>
        <w:jc w:val="both"/>
        <w:rPr>
          <w:rFonts w:ascii="Calibri" w:eastAsia="Calibri" w:hAnsi="Calibri"/>
          <w:color w:val="000000" w:themeColor="text1"/>
          <w:sz w:val="22"/>
          <w:szCs w:val="22"/>
          <w:lang w:eastAsia="en-US"/>
        </w:rPr>
      </w:pPr>
      <w:r w:rsidRPr="00A75EE8">
        <w:rPr>
          <w:rFonts w:ascii="Calibri" w:eastAsia="Calibri" w:hAnsi="Calibri"/>
          <w:b/>
          <w:color w:val="000000" w:themeColor="text1"/>
          <w:sz w:val="22"/>
          <w:szCs w:val="22"/>
          <w:u w:val="single"/>
          <w:lang w:eastAsia="en-US"/>
        </w:rPr>
        <w:t>w zakresie części I:</w:t>
      </w:r>
      <w:r w:rsidRPr="00A75EE8">
        <w:rPr>
          <w:rFonts w:ascii="Calibri" w:eastAsia="Calibri" w:hAnsi="Calibri"/>
          <w:color w:val="000000" w:themeColor="text1"/>
          <w:sz w:val="22"/>
          <w:szCs w:val="22"/>
          <w:lang w:eastAsia="en-US"/>
        </w:rPr>
        <w:t xml:space="preserve">  </w:t>
      </w:r>
      <w:r w:rsidRPr="00A75EE8">
        <w:rPr>
          <w:rFonts w:ascii="Calibri" w:eastAsia="Calibri" w:hAnsi="Calibri"/>
          <w:b/>
          <w:color w:val="000000" w:themeColor="text1"/>
          <w:sz w:val="22"/>
          <w:szCs w:val="22"/>
          <w:lang w:eastAsia="en-US"/>
        </w:rPr>
        <w:t>o …… dzień/dni</w:t>
      </w:r>
      <w:r w:rsidRPr="00A75EE8">
        <w:rPr>
          <w:rFonts w:ascii="Calibri" w:eastAsia="Calibri" w:hAnsi="Calibri"/>
          <w:color w:val="000000" w:themeColor="text1"/>
          <w:sz w:val="22"/>
          <w:szCs w:val="22"/>
          <w:lang w:eastAsia="en-US"/>
        </w:rPr>
        <w:t xml:space="preserve">, zatem zamówienie zrealizuję w terminie: </w:t>
      </w:r>
      <w:r w:rsidRPr="00A75EE8">
        <w:rPr>
          <w:rFonts w:ascii="Calibri" w:eastAsia="Calibri" w:hAnsi="Calibri"/>
          <w:b/>
          <w:color w:val="000000" w:themeColor="text1"/>
          <w:sz w:val="22"/>
          <w:szCs w:val="22"/>
          <w:lang w:eastAsia="en-US"/>
        </w:rPr>
        <w:t>do ………………..…. dni kalendarzowych od daty podpisania umowy</w:t>
      </w:r>
      <w:r w:rsidRPr="00A75EE8">
        <w:rPr>
          <w:rFonts w:ascii="Calibri" w:eastAsia="Calibri" w:hAnsi="Calibri"/>
          <w:color w:val="000000" w:themeColor="text1"/>
          <w:sz w:val="22"/>
          <w:szCs w:val="22"/>
          <w:lang w:eastAsia="en-US"/>
        </w:rPr>
        <w:t>.</w:t>
      </w:r>
    </w:p>
    <w:p w:rsidR="001C0378" w:rsidRPr="00A75EE8" w:rsidRDefault="001C0378" w:rsidP="001C0378">
      <w:pPr>
        <w:pStyle w:val="Standard"/>
        <w:numPr>
          <w:ilvl w:val="0"/>
          <w:numId w:val="32"/>
        </w:numPr>
        <w:tabs>
          <w:tab w:val="left" w:pos="720"/>
        </w:tabs>
        <w:spacing w:line="360" w:lineRule="auto"/>
        <w:ind w:left="782" w:hanging="357"/>
        <w:jc w:val="both"/>
        <w:rPr>
          <w:rFonts w:ascii="Calibri" w:eastAsia="Calibri" w:hAnsi="Calibri"/>
          <w:b/>
          <w:color w:val="000000" w:themeColor="text1"/>
          <w:sz w:val="22"/>
          <w:szCs w:val="22"/>
          <w:lang w:eastAsia="en-US"/>
        </w:rPr>
      </w:pPr>
      <w:r w:rsidRPr="00A75EE8">
        <w:rPr>
          <w:rFonts w:ascii="Calibri" w:eastAsia="Calibri" w:hAnsi="Calibri"/>
          <w:b/>
          <w:color w:val="000000" w:themeColor="text1"/>
          <w:sz w:val="22"/>
          <w:szCs w:val="22"/>
          <w:u w:val="single"/>
          <w:lang w:eastAsia="en-US"/>
        </w:rPr>
        <w:t>w zakresie części II:</w:t>
      </w:r>
      <w:r w:rsidRPr="00A75EE8">
        <w:rPr>
          <w:rFonts w:ascii="Calibri" w:eastAsia="Calibri" w:hAnsi="Calibri"/>
          <w:b/>
          <w:color w:val="000000" w:themeColor="text1"/>
          <w:sz w:val="22"/>
          <w:szCs w:val="22"/>
          <w:lang w:eastAsia="en-US"/>
        </w:rPr>
        <w:t xml:space="preserve">  o …… dzień/dni</w:t>
      </w:r>
      <w:r w:rsidRPr="00A75EE8">
        <w:rPr>
          <w:rFonts w:ascii="Calibri" w:eastAsia="Calibri" w:hAnsi="Calibri"/>
          <w:color w:val="000000" w:themeColor="text1"/>
          <w:sz w:val="22"/>
          <w:szCs w:val="22"/>
          <w:lang w:eastAsia="en-US"/>
        </w:rPr>
        <w:t xml:space="preserve">, zatem zamówienie zrealizuję w terminie: </w:t>
      </w:r>
      <w:r w:rsidRPr="00A75EE8">
        <w:rPr>
          <w:rFonts w:ascii="Calibri" w:eastAsia="Calibri" w:hAnsi="Calibri"/>
          <w:b/>
          <w:color w:val="000000" w:themeColor="text1"/>
          <w:sz w:val="22"/>
          <w:szCs w:val="22"/>
          <w:lang w:eastAsia="en-US"/>
        </w:rPr>
        <w:t>do ………………..…. dni kalendarzowych od daty podpisania umowy.</w:t>
      </w:r>
    </w:p>
    <w:p w:rsidR="001C0378" w:rsidRPr="00A75EE8" w:rsidRDefault="001C0378" w:rsidP="001C0378">
      <w:pPr>
        <w:pStyle w:val="Standard"/>
        <w:numPr>
          <w:ilvl w:val="0"/>
          <w:numId w:val="35"/>
        </w:numPr>
        <w:tabs>
          <w:tab w:val="left" w:pos="720"/>
        </w:tabs>
        <w:jc w:val="both"/>
        <w:rPr>
          <w:rFonts w:ascii="Calibri" w:eastAsia="HG Mincho Light J" w:hAnsi="Calibri" w:cs="Arial"/>
          <w:color w:val="000000" w:themeColor="text1"/>
          <w:sz w:val="22"/>
          <w:szCs w:val="22"/>
          <w:lang w:eastAsia="en-US"/>
        </w:rPr>
      </w:pPr>
      <w:r w:rsidRPr="00A75EE8">
        <w:rPr>
          <w:rFonts w:ascii="Calibri" w:eastAsia="HG Mincho Light J" w:hAnsi="Calibri" w:cs="Arial"/>
          <w:color w:val="000000" w:themeColor="text1"/>
          <w:sz w:val="22"/>
          <w:szCs w:val="22"/>
          <w:lang w:eastAsia="en-US"/>
        </w:rPr>
        <w:t>Zamówienie będę realizować w terminie:</w:t>
      </w:r>
    </w:p>
    <w:p w:rsidR="001C0378" w:rsidRPr="00A75EE8" w:rsidRDefault="001C0378" w:rsidP="001C0378">
      <w:pPr>
        <w:pStyle w:val="Standard"/>
        <w:numPr>
          <w:ilvl w:val="0"/>
          <w:numId w:val="33"/>
        </w:numPr>
        <w:tabs>
          <w:tab w:val="left" w:pos="720"/>
        </w:tabs>
        <w:ind w:left="709"/>
        <w:jc w:val="both"/>
        <w:rPr>
          <w:rFonts w:ascii="Calibri" w:eastAsia="HG Mincho Light J" w:hAnsi="Calibri" w:cs="Arial"/>
          <w:color w:val="000000" w:themeColor="text1"/>
          <w:sz w:val="22"/>
          <w:szCs w:val="22"/>
          <w:lang w:eastAsia="en-US"/>
        </w:rPr>
      </w:pPr>
      <w:r w:rsidRPr="00A75EE8">
        <w:rPr>
          <w:rFonts w:ascii="Calibri" w:eastAsia="HG Mincho Light J" w:hAnsi="Calibri" w:cs="Arial"/>
          <w:color w:val="000000" w:themeColor="text1"/>
          <w:sz w:val="22"/>
          <w:szCs w:val="22"/>
          <w:lang w:eastAsia="en-US"/>
        </w:rPr>
        <w:t>Termin rozpoczęcia realizacji przedmiotu zamówienia – dostawy ustala się na dzień podpisania umowy.</w:t>
      </w:r>
    </w:p>
    <w:p w:rsidR="001C0378" w:rsidRPr="00A75EE8" w:rsidRDefault="001C0378" w:rsidP="001C0378">
      <w:pPr>
        <w:pStyle w:val="Standard"/>
        <w:numPr>
          <w:ilvl w:val="0"/>
          <w:numId w:val="33"/>
        </w:numPr>
        <w:tabs>
          <w:tab w:val="left" w:pos="720"/>
        </w:tabs>
        <w:ind w:left="709"/>
        <w:jc w:val="both"/>
        <w:rPr>
          <w:rFonts w:ascii="Calibri" w:eastAsia="HG Mincho Light J" w:hAnsi="Calibri" w:cs="Arial"/>
          <w:color w:val="000000" w:themeColor="text1"/>
          <w:sz w:val="22"/>
          <w:szCs w:val="22"/>
          <w:lang w:eastAsia="en-US"/>
        </w:rPr>
      </w:pPr>
      <w:r w:rsidRPr="00A75EE8">
        <w:rPr>
          <w:rFonts w:ascii="Calibri" w:eastAsia="HG Mincho Light J" w:hAnsi="Calibri" w:cs="Arial"/>
          <w:color w:val="000000" w:themeColor="text1"/>
          <w:sz w:val="22"/>
          <w:szCs w:val="22"/>
          <w:lang w:eastAsia="en-US"/>
        </w:rPr>
        <w:t>Termin zakończenia (zgłoszenie gotowości do odbioru końcowego) przedmiotu zamówienia ustala się: do 12 dni roboczych od dnia podpisania Umowy (termin ten może ulec skróceniu w przypadku skrócenia terminu - max o 5 dni roboczych - zgodnie ze złożoną Ofertą).</w:t>
      </w:r>
    </w:p>
    <w:p w:rsidR="001C0378" w:rsidRPr="00A75EE8" w:rsidRDefault="001C0378" w:rsidP="001C0378">
      <w:pPr>
        <w:pStyle w:val="Akapitzlist"/>
        <w:numPr>
          <w:ilvl w:val="0"/>
          <w:numId w:val="34"/>
        </w:numPr>
        <w:jc w:val="both"/>
        <w:rPr>
          <w:rFonts w:cs="Arial"/>
          <w:b/>
          <w:iCs/>
          <w:color w:val="000000" w:themeColor="text1"/>
        </w:rPr>
      </w:pPr>
      <w:r w:rsidRPr="00A75EE8">
        <w:rPr>
          <w:color w:val="000000" w:themeColor="text1"/>
        </w:rPr>
        <w:t>Kalkulacja cenowa za realizację przedmiotu zamówienia</w:t>
      </w:r>
      <w:r w:rsidRPr="00A75EE8">
        <w:rPr>
          <w:rFonts w:cs="Arial"/>
          <w:b/>
          <w:iCs/>
          <w:color w:val="000000" w:themeColor="text1"/>
        </w:rPr>
        <w:t>:</w:t>
      </w:r>
    </w:p>
    <w:p w:rsidR="001C0378" w:rsidRPr="00A75EE8" w:rsidRDefault="001C0378" w:rsidP="0086653A">
      <w:pPr>
        <w:spacing w:after="0" w:line="240" w:lineRule="auto"/>
        <w:rPr>
          <w:i/>
          <w:color w:val="000000" w:themeColor="text1"/>
        </w:rPr>
      </w:pPr>
      <w:r w:rsidRPr="00A75EE8">
        <w:rPr>
          <w:rFonts w:cs="Arial"/>
          <w:b/>
          <w:iCs/>
          <w:color w:val="000000" w:themeColor="text1"/>
          <w:sz w:val="24"/>
          <w:szCs w:val="24"/>
        </w:rPr>
        <w:t>w zakresie części I zamówienia - Tabela 1</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567"/>
        <w:gridCol w:w="1559"/>
        <w:gridCol w:w="4111"/>
        <w:gridCol w:w="1134"/>
        <w:gridCol w:w="1418"/>
        <w:gridCol w:w="1275"/>
        <w:gridCol w:w="1418"/>
        <w:gridCol w:w="1984"/>
      </w:tblGrid>
      <w:tr w:rsidR="00C5552D" w:rsidRPr="00A75EE8" w:rsidTr="00A0326C">
        <w:tc>
          <w:tcPr>
            <w:tcW w:w="1384" w:type="dxa"/>
            <w:shd w:val="clear" w:color="auto" w:fill="D9D9D9" w:themeFill="background1" w:themeFillShade="D9"/>
            <w:vAlign w:val="center"/>
          </w:tcPr>
          <w:p w:rsidR="00C82BB2" w:rsidRPr="00A75EE8" w:rsidRDefault="00C82BB2" w:rsidP="00863D8A">
            <w:pPr>
              <w:spacing w:after="0" w:line="240" w:lineRule="auto"/>
              <w:jc w:val="center"/>
              <w:rPr>
                <w:b/>
                <w:color w:val="000000" w:themeColor="text1"/>
                <w:sz w:val="20"/>
                <w:szCs w:val="20"/>
              </w:rPr>
            </w:pPr>
            <w:r w:rsidRPr="00A75EE8">
              <w:rPr>
                <w:b/>
                <w:color w:val="000000" w:themeColor="text1"/>
                <w:sz w:val="20"/>
                <w:szCs w:val="20"/>
              </w:rPr>
              <w:t>Miejsce dostawy</w:t>
            </w:r>
          </w:p>
        </w:tc>
        <w:tc>
          <w:tcPr>
            <w:tcW w:w="567" w:type="dxa"/>
            <w:shd w:val="clear" w:color="auto" w:fill="D9D9D9" w:themeFill="background1" w:themeFillShade="D9"/>
            <w:vAlign w:val="center"/>
          </w:tcPr>
          <w:p w:rsidR="00C82BB2" w:rsidRPr="00A75EE8" w:rsidRDefault="00C82BB2" w:rsidP="00863D8A">
            <w:pPr>
              <w:spacing w:after="0" w:line="240" w:lineRule="auto"/>
              <w:jc w:val="center"/>
              <w:rPr>
                <w:b/>
                <w:color w:val="000000" w:themeColor="text1"/>
                <w:sz w:val="20"/>
                <w:szCs w:val="20"/>
              </w:rPr>
            </w:pPr>
            <w:r w:rsidRPr="00A75EE8">
              <w:rPr>
                <w:b/>
                <w:color w:val="000000" w:themeColor="text1"/>
                <w:sz w:val="20"/>
                <w:szCs w:val="20"/>
              </w:rPr>
              <w:t>Lp</w:t>
            </w:r>
            <w:r w:rsidR="007664DA" w:rsidRPr="00A75EE8">
              <w:rPr>
                <w:b/>
                <w:color w:val="000000" w:themeColor="text1"/>
                <w:sz w:val="20"/>
                <w:szCs w:val="20"/>
              </w:rPr>
              <w:t>.</w:t>
            </w:r>
          </w:p>
        </w:tc>
        <w:tc>
          <w:tcPr>
            <w:tcW w:w="1559" w:type="dxa"/>
            <w:shd w:val="clear" w:color="auto" w:fill="D9D9D9" w:themeFill="background1" w:themeFillShade="D9"/>
            <w:vAlign w:val="center"/>
          </w:tcPr>
          <w:p w:rsidR="00C82BB2" w:rsidRPr="00A75EE8" w:rsidRDefault="00C82BB2" w:rsidP="00A16ED0">
            <w:pPr>
              <w:spacing w:after="0" w:line="240" w:lineRule="auto"/>
              <w:jc w:val="center"/>
              <w:rPr>
                <w:b/>
                <w:color w:val="000000" w:themeColor="text1"/>
                <w:sz w:val="20"/>
                <w:szCs w:val="20"/>
              </w:rPr>
            </w:pPr>
            <w:r w:rsidRPr="00A75EE8">
              <w:rPr>
                <w:b/>
                <w:color w:val="000000" w:themeColor="text1"/>
                <w:sz w:val="20"/>
                <w:szCs w:val="20"/>
              </w:rPr>
              <w:t>Nazwa przedmiotu zamówienia</w:t>
            </w:r>
          </w:p>
        </w:tc>
        <w:tc>
          <w:tcPr>
            <w:tcW w:w="4111" w:type="dxa"/>
            <w:shd w:val="clear" w:color="auto" w:fill="D9D9D9" w:themeFill="background1" w:themeFillShade="D9"/>
            <w:vAlign w:val="center"/>
          </w:tcPr>
          <w:p w:rsidR="00C82BB2" w:rsidRPr="00A75EE8" w:rsidRDefault="00C82BB2" w:rsidP="00863D8A">
            <w:pPr>
              <w:spacing w:after="0" w:line="240" w:lineRule="auto"/>
              <w:jc w:val="center"/>
              <w:rPr>
                <w:b/>
                <w:color w:val="000000" w:themeColor="text1"/>
                <w:sz w:val="20"/>
                <w:szCs w:val="20"/>
              </w:rPr>
            </w:pPr>
            <w:r w:rsidRPr="00A75EE8">
              <w:rPr>
                <w:b/>
                <w:color w:val="000000" w:themeColor="text1"/>
                <w:sz w:val="20"/>
                <w:szCs w:val="20"/>
              </w:rPr>
              <w:t>Szczegółowy opis parametrów technicznych przedmiotu zamówienia</w:t>
            </w:r>
          </w:p>
        </w:tc>
        <w:tc>
          <w:tcPr>
            <w:tcW w:w="1134" w:type="dxa"/>
            <w:shd w:val="clear" w:color="auto" w:fill="D9D9D9" w:themeFill="background1" w:themeFillShade="D9"/>
            <w:vAlign w:val="center"/>
          </w:tcPr>
          <w:p w:rsidR="00C82BB2" w:rsidRPr="00A75EE8" w:rsidRDefault="00C82BB2" w:rsidP="00A16ED0">
            <w:pPr>
              <w:spacing w:after="0" w:line="240" w:lineRule="auto"/>
              <w:jc w:val="center"/>
              <w:rPr>
                <w:b/>
                <w:color w:val="000000" w:themeColor="text1"/>
                <w:sz w:val="20"/>
                <w:szCs w:val="20"/>
              </w:rPr>
            </w:pPr>
            <w:r w:rsidRPr="00A75EE8">
              <w:rPr>
                <w:b/>
                <w:color w:val="000000" w:themeColor="text1"/>
                <w:sz w:val="20"/>
                <w:szCs w:val="20"/>
              </w:rPr>
              <w:t>Ilość</w:t>
            </w:r>
          </w:p>
        </w:tc>
        <w:tc>
          <w:tcPr>
            <w:tcW w:w="1418" w:type="dxa"/>
            <w:shd w:val="clear" w:color="auto" w:fill="D9D9D9" w:themeFill="background1" w:themeFillShade="D9"/>
          </w:tcPr>
          <w:p w:rsidR="00C82BB2" w:rsidRPr="00A75EE8" w:rsidRDefault="00C82BB2" w:rsidP="00C82BB2">
            <w:pPr>
              <w:spacing w:after="0" w:line="240" w:lineRule="auto"/>
              <w:jc w:val="center"/>
              <w:rPr>
                <w:b/>
                <w:color w:val="000000" w:themeColor="text1"/>
                <w:sz w:val="20"/>
                <w:szCs w:val="20"/>
              </w:rPr>
            </w:pPr>
            <w:r w:rsidRPr="00A75EE8">
              <w:rPr>
                <w:b/>
                <w:color w:val="000000" w:themeColor="text1"/>
                <w:sz w:val="20"/>
                <w:szCs w:val="20"/>
              </w:rPr>
              <w:t>Cena jednostkowa brutto za szt./zestaw [PLN]</w:t>
            </w:r>
          </w:p>
          <w:p w:rsidR="00C82BB2" w:rsidRPr="00A75EE8" w:rsidRDefault="00C82BB2" w:rsidP="00C82BB2">
            <w:pPr>
              <w:spacing w:after="0" w:line="240" w:lineRule="auto"/>
              <w:jc w:val="center"/>
              <w:rPr>
                <w:b/>
                <w:color w:val="000000" w:themeColor="text1"/>
                <w:sz w:val="20"/>
                <w:szCs w:val="20"/>
              </w:rPr>
            </w:pPr>
            <w:r w:rsidRPr="00A75EE8">
              <w:rPr>
                <w:color w:val="000000" w:themeColor="text1"/>
                <w:sz w:val="20"/>
                <w:szCs w:val="20"/>
              </w:rPr>
              <w:t>/należy cyfrowo wskazać/</w:t>
            </w:r>
          </w:p>
        </w:tc>
        <w:tc>
          <w:tcPr>
            <w:tcW w:w="1275" w:type="dxa"/>
            <w:shd w:val="clear" w:color="auto" w:fill="D9D9D9" w:themeFill="background1" w:themeFillShade="D9"/>
          </w:tcPr>
          <w:p w:rsidR="00C82BB2" w:rsidRPr="00A75EE8" w:rsidRDefault="00C82BB2" w:rsidP="00C82BB2">
            <w:pPr>
              <w:spacing w:after="0" w:line="240" w:lineRule="auto"/>
              <w:jc w:val="center"/>
              <w:rPr>
                <w:b/>
                <w:color w:val="000000" w:themeColor="text1"/>
                <w:sz w:val="20"/>
                <w:szCs w:val="20"/>
              </w:rPr>
            </w:pPr>
            <w:r w:rsidRPr="00A75EE8">
              <w:rPr>
                <w:b/>
                <w:color w:val="000000" w:themeColor="text1"/>
                <w:sz w:val="20"/>
                <w:szCs w:val="20"/>
              </w:rPr>
              <w:t>VAT</w:t>
            </w:r>
          </w:p>
          <w:p w:rsidR="00C82BB2" w:rsidRPr="00A75EE8" w:rsidRDefault="00C82BB2" w:rsidP="00C82BB2">
            <w:pPr>
              <w:spacing w:after="0" w:line="240" w:lineRule="auto"/>
              <w:jc w:val="center"/>
              <w:rPr>
                <w:b/>
                <w:color w:val="000000" w:themeColor="text1"/>
                <w:sz w:val="20"/>
                <w:szCs w:val="20"/>
              </w:rPr>
            </w:pPr>
            <w:r w:rsidRPr="00A75EE8">
              <w:rPr>
                <w:b/>
                <w:color w:val="000000" w:themeColor="text1"/>
                <w:sz w:val="20"/>
                <w:szCs w:val="20"/>
              </w:rPr>
              <w:t>[w PLN]</w:t>
            </w:r>
          </w:p>
          <w:p w:rsidR="00C82BB2" w:rsidRPr="00A75EE8" w:rsidRDefault="00C82BB2" w:rsidP="00C82BB2">
            <w:pPr>
              <w:spacing w:after="0" w:line="240" w:lineRule="auto"/>
              <w:jc w:val="center"/>
              <w:rPr>
                <w:b/>
                <w:color w:val="000000" w:themeColor="text1"/>
                <w:sz w:val="20"/>
                <w:szCs w:val="20"/>
              </w:rPr>
            </w:pPr>
            <w:r w:rsidRPr="00A75EE8">
              <w:rPr>
                <w:color w:val="000000" w:themeColor="text1"/>
                <w:sz w:val="20"/>
                <w:szCs w:val="20"/>
              </w:rPr>
              <w:t>/należy cyfrowo wskazać/</w:t>
            </w:r>
          </w:p>
        </w:tc>
        <w:tc>
          <w:tcPr>
            <w:tcW w:w="1418" w:type="dxa"/>
            <w:shd w:val="clear" w:color="auto" w:fill="D9D9D9" w:themeFill="background1" w:themeFillShade="D9"/>
          </w:tcPr>
          <w:p w:rsidR="00C82BB2" w:rsidRPr="00A75EE8" w:rsidRDefault="00C82BB2" w:rsidP="00C82BB2">
            <w:pPr>
              <w:spacing w:after="0" w:line="240" w:lineRule="auto"/>
              <w:jc w:val="center"/>
              <w:rPr>
                <w:b/>
                <w:color w:val="000000" w:themeColor="text1"/>
                <w:sz w:val="20"/>
                <w:szCs w:val="20"/>
              </w:rPr>
            </w:pPr>
            <w:r w:rsidRPr="00A75EE8">
              <w:rPr>
                <w:b/>
                <w:color w:val="000000" w:themeColor="text1"/>
                <w:sz w:val="20"/>
                <w:szCs w:val="20"/>
              </w:rPr>
              <w:t>Wartość brutto [PLN]</w:t>
            </w:r>
          </w:p>
          <w:p w:rsidR="00C82BB2" w:rsidRPr="00A75EE8" w:rsidRDefault="00C82BB2" w:rsidP="00C82BB2">
            <w:pPr>
              <w:spacing w:after="0" w:line="240" w:lineRule="auto"/>
              <w:jc w:val="center"/>
              <w:rPr>
                <w:color w:val="000000" w:themeColor="text1"/>
                <w:sz w:val="20"/>
                <w:szCs w:val="20"/>
              </w:rPr>
            </w:pPr>
            <w:r w:rsidRPr="00A75EE8">
              <w:rPr>
                <w:color w:val="000000" w:themeColor="text1"/>
                <w:sz w:val="20"/>
                <w:szCs w:val="20"/>
              </w:rPr>
              <w:t>/należy cyfrowo wskazać/</w:t>
            </w:r>
          </w:p>
          <w:p w:rsidR="00C82BB2" w:rsidRPr="00A75EE8" w:rsidRDefault="00C82BB2" w:rsidP="00C82BB2">
            <w:pPr>
              <w:spacing w:after="0" w:line="240" w:lineRule="auto"/>
              <w:jc w:val="center"/>
              <w:rPr>
                <w:b/>
                <w:color w:val="000000" w:themeColor="text1"/>
                <w:sz w:val="20"/>
                <w:szCs w:val="20"/>
              </w:rPr>
            </w:pPr>
            <w:r w:rsidRPr="00A75EE8">
              <w:rPr>
                <w:color w:val="000000" w:themeColor="text1"/>
                <w:sz w:val="20"/>
                <w:szCs w:val="20"/>
              </w:rPr>
              <w:t>Kol 5x6</w:t>
            </w:r>
          </w:p>
        </w:tc>
        <w:tc>
          <w:tcPr>
            <w:tcW w:w="1984" w:type="dxa"/>
            <w:shd w:val="clear" w:color="auto" w:fill="D9D9D9" w:themeFill="background1" w:themeFillShade="D9"/>
          </w:tcPr>
          <w:p w:rsidR="00C82BB2" w:rsidRPr="00A75EE8" w:rsidRDefault="00C82BB2" w:rsidP="00C82BB2">
            <w:pPr>
              <w:spacing w:after="0" w:line="240" w:lineRule="auto"/>
              <w:jc w:val="center"/>
              <w:rPr>
                <w:b/>
                <w:color w:val="000000" w:themeColor="text1"/>
                <w:sz w:val="20"/>
                <w:szCs w:val="20"/>
              </w:rPr>
            </w:pPr>
            <w:r w:rsidRPr="00A75EE8">
              <w:rPr>
                <w:b/>
                <w:color w:val="000000" w:themeColor="text1"/>
                <w:sz w:val="20"/>
                <w:szCs w:val="20"/>
              </w:rPr>
              <w:t>Nazwa/model/symbol/producent oferowanego artykułu/produktu</w:t>
            </w:r>
          </w:p>
          <w:p w:rsidR="00C82BB2" w:rsidRPr="00A75EE8" w:rsidRDefault="00C82BB2" w:rsidP="00C82BB2">
            <w:pPr>
              <w:spacing w:after="0" w:line="240" w:lineRule="auto"/>
              <w:jc w:val="center"/>
              <w:rPr>
                <w:b/>
                <w:color w:val="000000" w:themeColor="text1"/>
                <w:sz w:val="20"/>
                <w:szCs w:val="20"/>
              </w:rPr>
            </w:pPr>
            <w:r w:rsidRPr="00A75EE8">
              <w:rPr>
                <w:color w:val="000000" w:themeColor="text1"/>
                <w:sz w:val="20"/>
                <w:szCs w:val="20"/>
              </w:rPr>
              <w:t>/należy literalnie wskazać/</w:t>
            </w:r>
          </w:p>
        </w:tc>
      </w:tr>
      <w:tr w:rsidR="00CE64C4" w:rsidRPr="00A75EE8" w:rsidTr="00A0326C">
        <w:tc>
          <w:tcPr>
            <w:tcW w:w="1384" w:type="dxa"/>
            <w:shd w:val="clear" w:color="auto" w:fill="D9D9D9" w:themeFill="background1" w:themeFillShade="D9"/>
            <w:vAlign w:val="center"/>
          </w:tcPr>
          <w:p w:rsidR="00CE64C4" w:rsidRPr="00A75EE8" w:rsidRDefault="00CE64C4" w:rsidP="00863D8A">
            <w:pPr>
              <w:spacing w:after="0" w:line="240" w:lineRule="auto"/>
              <w:jc w:val="center"/>
              <w:rPr>
                <w:b/>
                <w:color w:val="000000" w:themeColor="text1"/>
                <w:sz w:val="20"/>
                <w:szCs w:val="20"/>
              </w:rPr>
            </w:pPr>
            <w:r w:rsidRPr="00A75EE8">
              <w:rPr>
                <w:b/>
                <w:color w:val="000000" w:themeColor="text1"/>
                <w:sz w:val="20"/>
                <w:szCs w:val="20"/>
              </w:rPr>
              <w:t>-1-</w:t>
            </w:r>
          </w:p>
        </w:tc>
        <w:tc>
          <w:tcPr>
            <w:tcW w:w="567" w:type="dxa"/>
            <w:shd w:val="clear" w:color="auto" w:fill="D9D9D9" w:themeFill="background1" w:themeFillShade="D9"/>
            <w:vAlign w:val="center"/>
          </w:tcPr>
          <w:p w:rsidR="00CE64C4" w:rsidRPr="00A75EE8" w:rsidRDefault="00CE64C4" w:rsidP="00863D8A">
            <w:pPr>
              <w:spacing w:after="0" w:line="240" w:lineRule="auto"/>
              <w:jc w:val="center"/>
              <w:rPr>
                <w:b/>
                <w:color w:val="000000" w:themeColor="text1"/>
                <w:sz w:val="20"/>
                <w:szCs w:val="20"/>
              </w:rPr>
            </w:pPr>
            <w:r w:rsidRPr="00A75EE8">
              <w:rPr>
                <w:b/>
                <w:color w:val="000000" w:themeColor="text1"/>
                <w:sz w:val="20"/>
                <w:szCs w:val="20"/>
              </w:rPr>
              <w:t>-2-</w:t>
            </w:r>
          </w:p>
        </w:tc>
        <w:tc>
          <w:tcPr>
            <w:tcW w:w="1559" w:type="dxa"/>
            <w:shd w:val="clear" w:color="auto" w:fill="D9D9D9" w:themeFill="background1" w:themeFillShade="D9"/>
            <w:vAlign w:val="center"/>
          </w:tcPr>
          <w:p w:rsidR="00CE64C4" w:rsidRPr="00A75EE8" w:rsidRDefault="00CE64C4" w:rsidP="00A16ED0">
            <w:pPr>
              <w:spacing w:after="0" w:line="240" w:lineRule="auto"/>
              <w:jc w:val="center"/>
              <w:rPr>
                <w:b/>
                <w:color w:val="000000" w:themeColor="text1"/>
                <w:sz w:val="20"/>
                <w:szCs w:val="20"/>
              </w:rPr>
            </w:pPr>
            <w:r w:rsidRPr="00A75EE8">
              <w:rPr>
                <w:b/>
                <w:color w:val="000000" w:themeColor="text1"/>
                <w:sz w:val="20"/>
                <w:szCs w:val="20"/>
              </w:rPr>
              <w:t>-3-</w:t>
            </w:r>
          </w:p>
        </w:tc>
        <w:tc>
          <w:tcPr>
            <w:tcW w:w="4111" w:type="dxa"/>
            <w:shd w:val="clear" w:color="auto" w:fill="D9D9D9" w:themeFill="background1" w:themeFillShade="D9"/>
            <w:vAlign w:val="center"/>
          </w:tcPr>
          <w:p w:rsidR="00CE64C4" w:rsidRPr="00A75EE8" w:rsidRDefault="00CE64C4" w:rsidP="00863D8A">
            <w:pPr>
              <w:spacing w:after="0" w:line="240" w:lineRule="auto"/>
              <w:jc w:val="center"/>
              <w:rPr>
                <w:b/>
                <w:color w:val="000000" w:themeColor="text1"/>
                <w:sz w:val="20"/>
                <w:szCs w:val="20"/>
              </w:rPr>
            </w:pPr>
            <w:r w:rsidRPr="00A75EE8">
              <w:rPr>
                <w:b/>
                <w:color w:val="000000" w:themeColor="text1"/>
                <w:sz w:val="20"/>
                <w:szCs w:val="20"/>
              </w:rPr>
              <w:t>-4-</w:t>
            </w:r>
          </w:p>
        </w:tc>
        <w:tc>
          <w:tcPr>
            <w:tcW w:w="1134" w:type="dxa"/>
            <w:shd w:val="clear" w:color="auto" w:fill="D9D9D9" w:themeFill="background1" w:themeFillShade="D9"/>
            <w:vAlign w:val="center"/>
          </w:tcPr>
          <w:p w:rsidR="00CE64C4" w:rsidRPr="00A75EE8" w:rsidRDefault="00CE64C4" w:rsidP="00A16ED0">
            <w:pPr>
              <w:spacing w:after="0" w:line="240" w:lineRule="auto"/>
              <w:jc w:val="center"/>
              <w:rPr>
                <w:b/>
                <w:color w:val="000000" w:themeColor="text1"/>
                <w:sz w:val="20"/>
                <w:szCs w:val="20"/>
              </w:rPr>
            </w:pPr>
            <w:r w:rsidRPr="00A75EE8">
              <w:rPr>
                <w:b/>
                <w:color w:val="000000" w:themeColor="text1"/>
                <w:sz w:val="20"/>
                <w:szCs w:val="20"/>
              </w:rPr>
              <w:t>-5-</w:t>
            </w:r>
          </w:p>
        </w:tc>
        <w:tc>
          <w:tcPr>
            <w:tcW w:w="1418" w:type="dxa"/>
            <w:shd w:val="clear" w:color="auto" w:fill="D9D9D9" w:themeFill="background1" w:themeFillShade="D9"/>
          </w:tcPr>
          <w:p w:rsidR="00CE64C4" w:rsidRPr="00A75EE8" w:rsidRDefault="00CE64C4" w:rsidP="00C82BB2">
            <w:pPr>
              <w:spacing w:after="0" w:line="240" w:lineRule="auto"/>
              <w:jc w:val="center"/>
              <w:rPr>
                <w:b/>
                <w:color w:val="000000" w:themeColor="text1"/>
                <w:sz w:val="20"/>
                <w:szCs w:val="20"/>
              </w:rPr>
            </w:pPr>
            <w:r w:rsidRPr="00A75EE8">
              <w:rPr>
                <w:b/>
                <w:color w:val="000000" w:themeColor="text1"/>
                <w:sz w:val="20"/>
                <w:szCs w:val="20"/>
              </w:rPr>
              <w:t>-6-</w:t>
            </w:r>
          </w:p>
        </w:tc>
        <w:tc>
          <w:tcPr>
            <w:tcW w:w="1275" w:type="dxa"/>
            <w:shd w:val="clear" w:color="auto" w:fill="D9D9D9" w:themeFill="background1" w:themeFillShade="D9"/>
          </w:tcPr>
          <w:p w:rsidR="00CE64C4" w:rsidRPr="00A75EE8" w:rsidRDefault="00CE64C4" w:rsidP="00C82BB2">
            <w:pPr>
              <w:spacing w:after="0" w:line="240" w:lineRule="auto"/>
              <w:jc w:val="center"/>
              <w:rPr>
                <w:b/>
                <w:color w:val="000000" w:themeColor="text1"/>
                <w:sz w:val="20"/>
                <w:szCs w:val="20"/>
              </w:rPr>
            </w:pPr>
            <w:r w:rsidRPr="00A75EE8">
              <w:rPr>
                <w:b/>
                <w:color w:val="000000" w:themeColor="text1"/>
                <w:sz w:val="20"/>
                <w:szCs w:val="20"/>
              </w:rPr>
              <w:t>-7-</w:t>
            </w:r>
          </w:p>
        </w:tc>
        <w:tc>
          <w:tcPr>
            <w:tcW w:w="1418" w:type="dxa"/>
            <w:shd w:val="clear" w:color="auto" w:fill="D9D9D9" w:themeFill="background1" w:themeFillShade="D9"/>
          </w:tcPr>
          <w:p w:rsidR="00CE64C4" w:rsidRPr="00A75EE8" w:rsidRDefault="00CE64C4" w:rsidP="00C82BB2">
            <w:pPr>
              <w:spacing w:after="0" w:line="240" w:lineRule="auto"/>
              <w:jc w:val="center"/>
              <w:rPr>
                <w:b/>
                <w:color w:val="000000" w:themeColor="text1"/>
                <w:sz w:val="20"/>
                <w:szCs w:val="20"/>
              </w:rPr>
            </w:pPr>
            <w:r w:rsidRPr="00A75EE8">
              <w:rPr>
                <w:b/>
                <w:color w:val="000000" w:themeColor="text1"/>
                <w:sz w:val="20"/>
                <w:szCs w:val="20"/>
              </w:rPr>
              <w:t>-8-</w:t>
            </w:r>
          </w:p>
        </w:tc>
        <w:tc>
          <w:tcPr>
            <w:tcW w:w="1984" w:type="dxa"/>
            <w:shd w:val="clear" w:color="auto" w:fill="D9D9D9" w:themeFill="background1" w:themeFillShade="D9"/>
          </w:tcPr>
          <w:p w:rsidR="00CE64C4" w:rsidRPr="00A75EE8" w:rsidRDefault="00CE64C4" w:rsidP="00C82BB2">
            <w:pPr>
              <w:spacing w:after="0" w:line="240" w:lineRule="auto"/>
              <w:jc w:val="center"/>
              <w:rPr>
                <w:b/>
                <w:color w:val="000000" w:themeColor="text1"/>
                <w:sz w:val="20"/>
                <w:szCs w:val="20"/>
              </w:rPr>
            </w:pPr>
            <w:r w:rsidRPr="00A75EE8">
              <w:rPr>
                <w:b/>
                <w:color w:val="000000" w:themeColor="text1"/>
                <w:sz w:val="20"/>
                <w:szCs w:val="20"/>
              </w:rPr>
              <w:t>-9-</w:t>
            </w:r>
          </w:p>
        </w:tc>
      </w:tr>
      <w:tr w:rsidR="00C82BB2" w:rsidRPr="00A75EE8" w:rsidTr="00CE64C4">
        <w:tc>
          <w:tcPr>
            <w:tcW w:w="1384" w:type="dxa"/>
            <w:vMerge w:val="restart"/>
          </w:tcPr>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lastRenderedPageBreak/>
              <w:t>Urząd Gminy w Bolesławiu</w:t>
            </w:r>
          </w:p>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t>33-220 Bolesław 68</w:t>
            </w:r>
          </w:p>
        </w:tc>
        <w:tc>
          <w:tcPr>
            <w:tcW w:w="567" w:type="dxa"/>
          </w:tcPr>
          <w:p w:rsidR="00C82BB2" w:rsidRPr="00A75EE8" w:rsidRDefault="00C82BB2" w:rsidP="00C5552D">
            <w:pPr>
              <w:pStyle w:val="Akapitzlist"/>
              <w:numPr>
                <w:ilvl w:val="0"/>
                <w:numId w:val="25"/>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Lupa</w:t>
            </w:r>
          </w:p>
        </w:tc>
        <w:tc>
          <w:tcPr>
            <w:tcW w:w="4111" w:type="dxa"/>
          </w:tcPr>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t xml:space="preserve">- o śr. min 90 mm </w:t>
            </w:r>
          </w:p>
          <w:p w:rsidR="00C82BB2" w:rsidRPr="00A75EE8" w:rsidRDefault="00C82BB2" w:rsidP="00C5552D">
            <w:pPr>
              <w:spacing w:after="0" w:line="240" w:lineRule="auto"/>
              <w:jc w:val="both"/>
              <w:rPr>
                <w:bCs/>
                <w:color w:val="000000" w:themeColor="text1"/>
                <w:sz w:val="20"/>
                <w:szCs w:val="20"/>
                <w:shd w:val="clear" w:color="auto" w:fill="FFFFFF"/>
              </w:rPr>
            </w:pPr>
            <w:r w:rsidRPr="00A75EE8">
              <w:rPr>
                <w:bCs/>
                <w:color w:val="000000" w:themeColor="text1"/>
                <w:sz w:val="20"/>
                <w:szCs w:val="20"/>
                <w:shd w:val="clear" w:color="auto" w:fill="FFFFFF"/>
              </w:rPr>
              <w:t xml:space="preserve">- powiększenie minimum x 2.5/ x 5 </w:t>
            </w:r>
          </w:p>
          <w:p w:rsidR="00C82BB2" w:rsidRPr="00A75EE8" w:rsidRDefault="00C82BB2" w:rsidP="00C5552D">
            <w:pPr>
              <w:spacing w:after="0" w:line="240" w:lineRule="auto"/>
              <w:jc w:val="both"/>
              <w:rPr>
                <w:color w:val="000000" w:themeColor="text1"/>
                <w:sz w:val="20"/>
                <w:szCs w:val="20"/>
              </w:rPr>
            </w:pPr>
            <w:r w:rsidRPr="00A75EE8">
              <w:rPr>
                <w:bCs/>
                <w:color w:val="000000" w:themeColor="text1"/>
                <w:sz w:val="20"/>
                <w:szCs w:val="20"/>
                <w:shd w:val="clear" w:color="auto" w:fill="FFFFFF"/>
              </w:rPr>
              <w:t>- podświetlana stołowa</w:t>
            </w:r>
          </w:p>
        </w:tc>
        <w:tc>
          <w:tcPr>
            <w:tcW w:w="1134" w:type="dxa"/>
            <w:vAlign w:val="center"/>
          </w:tcPr>
          <w:p w:rsidR="00C82BB2" w:rsidRPr="00A75EE8" w:rsidRDefault="00C82BB2" w:rsidP="00C5552D">
            <w:pPr>
              <w:spacing w:after="0" w:line="240" w:lineRule="auto"/>
              <w:jc w:val="both"/>
              <w:rPr>
                <w:bCs/>
                <w:color w:val="000000" w:themeColor="text1"/>
                <w:sz w:val="20"/>
                <w:szCs w:val="20"/>
                <w:shd w:val="clear" w:color="auto" w:fill="FFFFFF"/>
              </w:rPr>
            </w:pPr>
            <w:r w:rsidRPr="00A75EE8">
              <w:rPr>
                <w:bCs/>
                <w:color w:val="000000" w:themeColor="text1"/>
                <w:sz w:val="20"/>
                <w:szCs w:val="20"/>
                <w:shd w:val="clear" w:color="auto" w:fill="FFFFFF"/>
              </w:rPr>
              <w:t>2 sztuki</w:t>
            </w:r>
          </w:p>
        </w:tc>
        <w:tc>
          <w:tcPr>
            <w:tcW w:w="1418" w:type="dxa"/>
            <w:vAlign w:val="center"/>
          </w:tcPr>
          <w:p w:rsidR="00C82BB2" w:rsidRPr="00A75EE8" w:rsidRDefault="00C82BB2" w:rsidP="00C5552D">
            <w:pPr>
              <w:spacing w:after="0" w:line="240" w:lineRule="auto"/>
              <w:jc w:val="center"/>
              <w:rPr>
                <w:bCs/>
                <w:color w:val="000000" w:themeColor="text1"/>
                <w:sz w:val="20"/>
                <w:szCs w:val="20"/>
                <w:shd w:val="clear" w:color="auto" w:fill="FFFFFF"/>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spacing w:after="0" w:line="240" w:lineRule="auto"/>
              <w:jc w:val="center"/>
              <w:rPr>
                <w:bCs/>
                <w:color w:val="000000" w:themeColor="text1"/>
                <w:sz w:val="20"/>
                <w:szCs w:val="20"/>
                <w:shd w:val="clear" w:color="auto" w:fill="FFFFFF"/>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spacing w:after="0" w:line="240" w:lineRule="auto"/>
              <w:jc w:val="center"/>
              <w:rPr>
                <w:bCs/>
                <w:color w:val="000000" w:themeColor="text1"/>
                <w:sz w:val="20"/>
                <w:szCs w:val="20"/>
                <w:shd w:val="clear" w:color="auto" w:fill="FFFFFF"/>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spacing w:after="0" w:line="240" w:lineRule="auto"/>
              <w:jc w:val="center"/>
              <w:rPr>
                <w:bCs/>
                <w:color w:val="000000" w:themeColor="text1"/>
                <w:sz w:val="20"/>
                <w:szCs w:val="20"/>
                <w:shd w:val="clear" w:color="auto" w:fill="FFFFFF"/>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5"/>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Pudełko do obserwacji okazów</w:t>
            </w:r>
          </w:p>
        </w:tc>
        <w:tc>
          <w:tcPr>
            <w:tcW w:w="4111" w:type="dxa"/>
          </w:tcPr>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t xml:space="preserve">Przezroczysty pojemnik w kształcie walca z otworami wentylacyjnymi. Pudełko na dnie posiada wtopioną siatkę do szacowania i porównywania wielkości okazów. Wymiary min : wysokość 6 cm, średnica 6 cm. </w:t>
            </w:r>
          </w:p>
        </w:tc>
        <w:tc>
          <w:tcPr>
            <w:tcW w:w="1134" w:type="dxa"/>
            <w:vAlign w:val="center"/>
          </w:tcPr>
          <w:p w:rsidR="00C82BB2" w:rsidRPr="00A75EE8" w:rsidRDefault="00C82BB2" w:rsidP="00C5552D">
            <w:pPr>
              <w:spacing w:after="0" w:line="240" w:lineRule="auto"/>
              <w:jc w:val="both"/>
              <w:rPr>
                <w:rFonts w:cs="Arial"/>
                <w:color w:val="000000" w:themeColor="text1"/>
                <w:sz w:val="20"/>
                <w:szCs w:val="20"/>
                <w:shd w:val="clear" w:color="auto" w:fill="FFFFFF"/>
              </w:rPr>
            </w:pPr>
            <w:r w:rsidRPr="00A75EE8">
              <w:rPr>
                <w:rFonts w:cs="Arial"/>
                <w:color w:val="000000" w:themeColor="text1"/>
                <w:sz w:val="20"/>
                <w:szCs w:val="20"/>
                <w:shd w:val="clear" w:color="auto" w:fill="FFFFFF"/>
              </w:rPr>
              <w:t>6 sztuk</w:t>
            </w:r>
          </w:p>
        </w:tc>
        <w:tc>
          <w:tcPr>
            <w:tcW w:w="1418" w:type="dxa"/>
            <w:vAlign w:val="center"/>
          </w:tcPr>
          <w:p w:rsidR="00C82BB2" w:rsidRPr="00A75EE8" w:rsidRDefault="00C82BB2" w:rsidP="00C5552D">
            <w:pPr>
              <w:spacing w:after="0" w:line="240" w:lineRule="auto"/>
              <w:jc w:val="center"/>
              <w:rPr>
                <w:rFonts w:cs="Arial"/>
                <w:color w:val="000000" w:themeColor="text1"/>
                <w:sz w:val="20"/>
                <w:szCs w:val="20"/>
                <w:shd w:val="clear" w:color="auto" w:fill="FFFFFF"/>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spacing w:after="0" w:line="240" w:lineRule="auto"/>
              <w:jc w:val="center"/>
              <w:rPr>
                <w:rFonts w:cs="Arial"/>
                <w:color w:val="000000" w:themeColor="text1"/>
                <w:sz w:val="20"/>
                <w:szCs w:val="20"/>
                <w:shd w:val="clear" w:color="auto" w:fill="FFFFFF"/>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spacing w:after="0" w:line="240" w:lineRule="auto"/>
              <w:jc w:val="center"/>
              <w:rPr>
                <w:rFonts w:cs="Arial"/>
                <w:color w:val="000000" w:themeColor="text1"/>
                <w:sz w:val="20"/>
                <w:szCs w:val="20"/>
                <w:shd w:val="clear" w:color="auto" w:fill="FFFFFF"/>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spacing w:after="0" w:line="240" w:lineRule="auto"/>
              <w:jc w:val="center"/>
              <w:rPr>
                <w:rFonts w:cs="Arial"/>
                <w:color w:val="000000" w:themeColor="text1"/>
                <w:sz w:val="20"/>
                <w:szCs w:val="20"/>
                <w:shd w:val="clear" w:color="auto" w:fill="FFFFFF"/>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5"/>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Lornetka</w:t>
            </w:r>
          </w:p>
        </w:tc>
        <w:tc>
          <w:tcPr>
            <w:tcW w:w="4111" w:type="dxa"/>
          </w:tcPr>
          <w:p w:rsidR="00C82BB2" w:rsidRPr="00A75EE8" w:rsidRDefault="00C82BB2" w:rsidP="00A75EE8">
            <w:pPr>
              <w:pStyle w:val="Bezodstpw"/>
              <w:numPr>
                <w:ilvl w:val="0"/>
                <w:numId w:val="22"/>
              </w:numPr>
              <w:ind w:left="176" w:hanging="142"/>
              <w:jc w:val="both"/>
              <w:rPr>
                <w:color w:val="000000" w:themeColor="text1"/>
                <w:sz w:val="20"/>
                <w:szCs w:val="20"/>
                <w:lang w:eastAsia="pl-PL"/>
              </w:rPr>
            </w:pPr>
            <w:r w:rsidRPr="00A75EE8">
              <w:rPr>
                <w:color w:val="000000" w:themeColor="text1"/>
                <w:sz w:val="20"/>
                <w:szCs w:val="20"/>
                <w:lang w:eastAsia="pl-PL"/>
              </w:rPr>
              <w:t>Średnica obiektywu: 50 mm</w:t>
            </w:r>
          </w:p>
          <w:p w:rsidR="00C82BB2" w:rsidRPr="00A75EE8" w:rsidRDefault="00C82BB2" w:rsidP="00A75EE8">
            <w:pPr>
              <w:pStyle w:val="Bezodstpw"/>
              <w:numPr>
                <w:ilvl w:val="0"/>
                <w:numId w:val="22"/>
              </w:numPr>
              <w:ind w:left="176" w:hanging="142"/>
              <w:jc w:val="both"/>
              <w:rPr>
                <w:color w:val="000000" w:themeColor="text1"/>
                <w:sz w:val="20"/>
                <w:szCs w:val="20"/>
                <w:lang w:eastAsia="pl-PL"/>
              </w:rPr>
            </w:pPr>
            <w:r w:rsidRPr="00A75EE8">
              <w:rPr>
                <w:color w:val="000000" w:themeColor="text1"/>
                <w:sz w:val="20"/>
                <w:szCs w:val="20"/>
                <w:lang w:eastAsia="pl-PL"/>
              </w:rPr>
              <w:t>Powiększenie: 10x</w:t>
            </w:r>
          </w:p>
          <w:p w:rsidR="00C82BB2" w:rsidRPr="00A75EE8" w:rsidRDefault="00C82BB2" w:rsidP="00A75EE8">
            <w:pPr>
              <w:pStyle w:val="Bezodstpw"/>
              <w:numPr>
                <w:ilvl w:val="0"/>
                <w:numId w:val="22"/>
              </w:numPr>
              <w:ind w:left="176" w:hanging="142"/>
              <w:jc w:val="both"/>
              <w:rPr>
                <w:color w:val="000000" w:themeColor="text1"/>
                <w:sz w:val="20"/>
                <w:szCs w:val="20"/>
                <w:lang w:eastAsia="pl-PL"/>
              </w:rPr>
            </w:pPr>
            <w:r w:rsidRPr="00A75EE8">
              <w:rPr>
                <w:rFonts w:eastAsia="Times New Roman" w:cs="Calibri"/>
                <w:color w:val="000000" w:themeColor="text1"/>
                <w:sz w:val="20"/>
                <w:szCs w:val="20"/>
                <w:lang w:eastAsia="pl-PL"/>
              </w:rPr>
              <w:t>W zestawie pasek do lornetki i pokrowiec.</w:t>
            </w:r>
          </w:p>
        </w:tc>
        <w:tc>
          <w:tcPr>
            <w:tcW w:w="1134" w:type="dxa"/>
            <w:vAlign w:val="center"/>
          </w:tcPr>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1 sztuka</w:t>
            </w:r>
          </w:p>
        </w:tc>
        <w:tc>
          <w:tcPr>
            <w:tcW w:w="1418" w:type="dxa"/>
            <w:vAlign w:val="center"/>
          </w:tcPr>
          <w:p w:rsidR="00C82BB2" w:rsidRPr="00A75EE8" w:rsidRDefault="00C82BB2" w:rsidP="00C5552D">
            <w:pPr>
              <w:pStyle w:val="Bezodstpw"/>
              <w:jc w:val="center"/>
              <w:rPr>
                <w:color w:val="000000" w:themeColor="text1"/>
                <w:sz w:val="20"/>
                <w:szCs w:val="20"/>
                <w:lang w:eastAsia="pl-PL"/>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pStyle w:val="Bezodstpw"/>
              <w:jc w:val="center"/>
              <w:rPr>
                <w:color w:val="000000" w:themeColor="text1"/>
                <w:sz w:val="20"/>
                <w:szCs w:val="20"/>
                <w:lang w:eastAsia="pl-PL"/>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pStyle w:val="Bezodstpw"/>
              <w:jc w:val="center"/>
              <w:rPr>
                <w:color w:val="000000" w:themeColor="text1"/>
                <w:sz w:val="20"/>
                <w:szCs w:val="20"/>
                <w:lang w:eastAsia="pl-PL"/>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pStyle w:val="Bezodstpw"/>
              <w:jc w:val="center"/>
              <w:rPr>
                <w:color w:val="000000" w:themeColor="text1"/>
                <w:sz w:val="20"/>
                <w:szCs w:val="20"/>
                <w:lang w:eastAsia="pl-PL"/>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5"/>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Teleskop</w:t>
            </w:r>
          </w:p>
        </w:tc>
        <w:tc>
          <w:tcPr>
            <w:tcW w:w="4111" w:type="dxa"/>
          </w:tcPr>
          <w:p w:rsidR="00C82BB2" w:rsidRPr="00A75EE8" w:rsidRDefault="00C82BB2" w:rsidP="00A75EE8">
            <w:pPr>
              <w:numPr>
                <w:ilvl w:val="0"/>
                <w:numId w:val="23"/>
              </w:numPr>
              <w:spacing w:after="0" w:line="240" w:lineRule="auto"/>
              <w:ind w:left="176" w:hanging="142"/>
              <w:jc w:val="both"/>
              <w:rPr>
                <w:color w:val="000000" w:themeColor="text1"/>
                <w:sz w:val="20"/>
                <w:szCs w:val="20"/>
                <w:shd w:val="clear" w:color="auto" w:fill="FFFFFF"/>
              </w:rPr>
            </w:pPr>
            <w:r w:rsidRPr="00A75EE8">
              <w:rPr>
                <w:color w:val="000000" w:themeColor="text1"/>
                <w:sz w:val="20"/>
                <w:szCs w:val="20"/>
                <w:shd w:val="clear" w:color="auto" w:fill="FFFFFF"/>
              </w:rPr>
              <w:t>Refraktor achromatyczny</w:t>
            </w:r>
          </w:p>
          <w:p w:rsidR="00C82BB2" w:rsidRPr="00A75EE8" w:rsidRDefault="00C82BB2" w:rsidP="00A75EE8">
            <w:pPr>
              <w:numPr>
                <w:ilvl w:val="0"/>
                <w:numId w:val="23"/>
              </w:numPr>
              <w:spacing w:after="0" w:line="240" w:lineRule="auto"/>
              <w:ind w:left="176" w:hanging="142"/>
              <w:jc w:val="both"/>
              <w:rPr>
                <w:color w:val="000000" w:themeColor="text1"/>
                <w:sz w:val="20"/>
                <w:szCs w:val="20"/>
                <w:shd w:val="clear" w:color="auto" w:fill="FFFFFF"/>
              </w:rPr>
            </w:pPr>
            <w:r w:rsidRPr="00A75EE8">
              <w:rPr>
                <w:color w:val="000000" w:themeColor="text1"/>
                <w:sz w:val="20"/>
                <w:szCs w:val="20"/>
                <w:shd w:val="clear" w:color="auto" w:fill="FFFFFF"/>
              </w:rPr>
              <w:t>Średnica soczewki obiektywowej: 50 mm</w:t>
            </w:r>
          </w:p>
          <w:p w:rsidR="00C82BB2" w:rsidRPr="00A75EE8" w:rsidRDefault="00C82BB2" w:rsidP="00A75EE8">
            <w:pPr>
              <w:numPr>
                <w:ilvl w:val="0"/>
                <w:numId w:val="23"/>
              </w:numPr>
              <w:spacing w:after="0" w:line="240" w:lineRule="auto"/>
              <w:ind w:left="176" w:hanging="142"/>
              <w:jc w:val="both"/>
              <w:rPr>
                <w:color w:val="000000" w:themeColor="text1"/>
                <w:sz w:val="20"/>
                <w:szCs w:val="20"/>
              </w:rPr>
            </w:pPr>
            <w:r w:rsidRPr="00A75EE8">
              <w:rPr>
                <w:color w:val="000000" w:themeColor="text1"/>
                <w:sz w:val="20"/>
                <w:szCs w:val="20"/>
                <w:shd w:val="clear" w:color="auto" w:fill="FFFFFF"/>
              </w:rPr>
              <w:t>Ogniskowa: 600 mm</w:t>
            </w:r>
          </w:p>
        </w:tc>
        <w:tc>
          <w:tcPr>
            <w:tcW w:w="1134" w:type="dxa"/>
            <w:vAlign w:val="center"/>
          </w:tcPr>
          <w:p w:rsidR="00C82BB2" w:rsidRPr="00A75EE8" w:rsidRDefault="00C82BB2" w:rsidP="00C5552D">
            <w:pPr>
              <w:spacing w:after="0" w:line="240" w:lineRule="auto"/>
              <w:jc w:val="both"/>
              <w:rPr>
                <w:color w:val="000000" w:themeColor="text1"/>
                <w:sz w:val="20"/>
                <w:szCs w:val="20"/>
                <w:shd w:val="clear" w:color="auto" w:fill="FFFFFF"/>
              </w:rPr>
            </w:pPr>
            <w:r w:rsidRPr="00A75EE8">
              <w:rPr>
                <w:color w:val="000000" w:themeColor="text1"/>
                <w:sz w:val="20"/>
                <w:szCs w:val="20"/>
                <w:shd w:val="clear" w:color="auto" w:fill="FFFFFF"/>
              </w:rPr>
              <w:t>1 sztuka</w:t>
            </w:r>
          </w:p>
        </w:tc>
        <w:tc>
          <w:tcPr>
            <w:tcW w:w="1418" w:type="dxa"/>
            <w:vAlign w:val="center"/>
          </w:tcPr>
          <w:p w:rsidR="00C82BB2" w:rsidRPr="00A75EE8" w:rsidRDefault="00C82BB2" w:rsidP="00C5552D">
            <w:pPr>
              <w:spacing w:after="0" w:line="240" w:lineRule="auto"/>
              <w:jc w:val="center"/>
              <w:rPr>
                <w:color w:val="000000" w:themeColor="text1"/>
                <w:sz w:val="20"/>
                <w:szCs w:val="20"/>
                <w:shd w:val="clear" w:color="auto" w:fill="FFFFFF"/>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spacing w:after="0" w:line="240" w:lineRule="auto"/>
              <w:jc w:val="center"/>
              <w:rPr>
                <w:color w:val="000000" w:themeColor="text1"/>
                <w:sz w:val="20"/>
                <w:szCs w:val="20"/>
                <w:shd w:val="clear" w:color="auto" w:fill="FFFFFF"/>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spacing w:after="0" w:line="240" w:lineRule="auto"/>
              <w:jc w:val="center"/>
              <w:rPr>
                <w:color w:val="000000" w:themeColor="text1"/>
                <w:sz w:val="20"/>
                <w:szCs w:val="20"/>
                <w:shd w:val="clear" w:color="auto" w:fill="FFFFFF"/>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spacing w:after="0" w:line="240" w:lineRule="auto"/>
              <w:jc w:val="center"/>
              <w:rPr>
                <w:color w:val="000000" w:themeColor="text1"/>
                <w:sz w:val="20"/>
                <w:szCs w:val="20"/>
                <w:shd w:val="clear" w:color="auto" w:fill="FFFFFF"/>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5"/>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Mikroskop - wersja zasilana z sieci</w:t>
            </w:r>
          </w:p>
        </w:tc>
        <w:tc>
          <w:tcPr>
            <w:tcW w:w="4111" w:type="dxa"/>
          </w:tcPr>
          <w:p w:rsidR="00C82BB2" w:rsidRPr="00A75EE8" w:rsidRDefault="00C82BB2" w:rsidP="00C5552D">
            <w:pPr>
              <w:spacing w:after="0" w:line="240" w:lineRule="auto"/>
              <w:jc w:val="both"/>
              <w:rPr>
                <w:rFonts w:eastAsia="Times New Roman" w:cs="Calibri"/>
                <w:b/>
                <w:color w:val="000000" w:themeColor="text1"/>
                <w:sz w:val="20"/>
                <w:szCs w:val="20"/>
                <w:lang w:eastAsia="pl-PL"/>
              </w:rPr>
            </w:pPr>
            <w:r w:rsidRPr="00A75EE8">
              <w:rPr>
                <w:rFonts w:eastAsia="Times New Roman" w:cs="Calibri"/>
                <w:b/>
                <w:color w:val="000000" w:themeColor="text1"/>
                <w:sz w:val="20"/>
                <w:szCs w:val="20"/>
                <w:lang w:eastAsia="pl-PL"/>
              </w:rPr>
              <w:t>Mikroskop optyczny o parametrach minimalnych:</w:t>
            </w:r>
          </w:p>
          <w:p w:rsidR="00C82BB2" w:rsidRPr="00A75EE8" w:rsidRDefault="00C82BB2" w:rsidP="00C5552D">
            <w:pPr>
              <w:numPr>
                <w:ilvl w:val="0"/>
                <w:numId w:val="20"/>
              </w:numPr>
              <w:spacing w:after="0" w:line="240" w:lineRule="auto"/>
              <w:ind w:left="176" w:hanging="176"/>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podwójny system oświetlenia z płynną regulacją jasności: światło przechodzące oraz odbite, oświetlenie diodowe LED, obiektywy achromatyczne 4x, 10x i 40x oraz okular szeroko polowy WF10x, </w:t>
            </w:r>
          </w:p>
          <w:p w:rsidR="00C82BB2" w:rsidRPr="00A75EE8" w:rsidRDefault="00C82BB2" w:rsidP="00C5552D">
            <w:pPr>
              <w:numPr>
                <w:ilvl w:val="0"/>
                <w:numId w:val="20"/>
              </w:numPr>
              <w:spacing w:after="0" w:line="240" w:lineRule="auto"/>
              <w:ind w:left="176" w:hanging="176"/>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zakres powiększeń: od 40x do 400x, stolik krzyżowy z uchwytem preparatów oraz precyzyjnymi pokrętłami przesuwu w płaszczyźnie poziomej w osi X i Y, </w:t>
            </w:r>
          </w:p>
          <w:p w:rsidR="00C82BB2" w:rsidRPr="00A75EE8" w:rsidRDefault="00C82BB2" w:rsidP="00C5552D">
            <w:pPr>
              <w:numPr>
                <w:ilvl w:val="0"/>
                <w:numId w:val="20"/>
              </w:numPr>
              <w:spacing w:after="0" w:line="240" w:lineRule="auto"/>
              <w:ind w:left="176" w:hanging="176"/>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mechanizm przesuwu preparatu posiadający noniusz (specjalną podziałkę zwiększającą dokładność odczytu), sześciogniazdowe koło z kolorowymi filtrami.</w:t>
            </w:r>
          </w:p>
          <w:p w:rsidR="00C82BB2" w:rsidRPr="00EE6323" w:rsidRDefault="00C82BB2" w:rsidP="00C5552D">
            <w:pPr>
              <w:spacing w:after="0" w:line="240" w:lineRule="auto"/>
              <w:jc w:val="both"/>
              <w:rPr>
                <w:rFonts w:eastAsia="Times New Roman" w:cs="Calibri"/>
                <w:color w:val="000000" w:themeColor="text1"/>
                <w:sz w:val="20"/>
                <w:szCs w:val="20"/>
                <w:u w:val="single"/>
                <w:lang w:eastAsia="pl-PL"/>
              </w:rPr>
            </w:pPr>
            <w:r w:rsidRPr="00EE6323">
              <w:rPr>
                <w:rFonts w:eastAsia="Times New Roman" w:cs="Calibri"/>
                <w:color w:val="000000" w:themeColor="text1"/>
                <w:sz w:val="20"/>
                <w:szCs w:val="20"/>
                <w:u w:val="single"/>
                <w:lang w:eastAsia="pl-PL"/>
              </w:rPr>
              <w:t>Minimalna zawartość dodatkowego wyposażenia:</w:t>
            </w:r>
          </w:p>
          <w:p w:rsidR="00C82BB2" w:rsidRPr="00A75EE8" w:rsidRDefault="00C82BB2" w:rsidP="00EE6323">
            <w:pPr>
              <w:numPr>
                <w:ilvl w:val="0"/>
                <w:numId w:val="21"/>
              </w:numPr>
              <w:spacing w:after="0" w:line="240" w:lineRule="auto"/>
              <w:ind w:left="176" w:hanging="176"/>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przykładowe (min. 5) gotowe preparaty, </w:t>
            </w:r>
          </w:p>
          <w:p w:rsidR="00C82BB2" w:rsidRPr="00A75EE8" w:rsidRDefault="00C82BB2" w:rsidP="00EE6323">
            <w:pPr>
              <w:numPr>
                <w:ilvl w:val="0"/>
                <w:numId w:val="21"/>
              </w:numPr>
              <w:spacing w:after="0" w:line="240" w:lineRule="auto"/>
              <w:ind w:left="176" w:hanging="176"/>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narzędzia preparacyjne (szkiełka przedmiotowe szkiełka nakrywkowe, </w:t>
            </w:r>
          </w:p>
          <w:p w:rsidR="00C82BB2" w:rsidRPr="00A75EE8" w:rsidRDefault="00C82BB2" w:rsidP="00EE6323">
            <w:pPr>
              <w:numPr>
                <w:ilvl w:val="0"/>
                <w:numId w:val="21"/>
              </w:numPr>
              <w:spacing w:after="0" w:line="240" w:lineRule="auto"/>
              <w:ind w:left="176" w:hanging="176"/>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plastikowe pudełko na preparaty, </w:t>
            </w:r>
          </w:p>
          <w:p w:rsidR="00C82BB2" w:rsidRPr="00A75EE8" w:rsidRDefault="00C82BB2" w:rsidP="00EE6323">
            <w:pPr>
              <w:numPr>
                <w:ilvl w:val="0"/>
                <w:numId w:val="21"/>
              </w:numPr>
              <w:spacing w:after="0" w:line="240" w:lineRule="auto"/>
              <w:ind w:left="176" w:hanging="176"/>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lastRenderedPageBreak/>
              <w:t xml:space="preserve">pęseta, </w:t>
            </w:r>
          </w:p>
          <w:p w:rsidR="00C82BB2" w:rsidRPr="00A75EE8" w:rsidRDefault="00C82BB2" w:rsidP="00EE6323">
            <w:pPr>
              <w:numPr>
                <w:ilvl w:val="0"/>
                <w:numId w:val="21"/>
              </w:numPr>
              <w:spacing w:after="0" w:line="240" w:lineRule="auto"/>
              <w:ind w:left="176" w:hanging="176"/>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pipeta, </w:t>
            </w:r>
          </w:p>
          <w:p w:rsidR="00C82BB2" w:rsidRPr="00A75EE8" w:rsidRDefault="00C82BB2" w:rsidP="00EE6323">
            <w:pPr>
              <w:numPr>
                <w:ilvl w:val="0"/>
                <w:numId w:val="21"/>
              </w:numPr>
              <w:spacing w:after="0" w:line="240" w:lineRule="auto"/>
              <w:ind w:left="176" w:hanging="176"/>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probówka, </w:t>
            </w:r>
          </w:p>
          <w:p w:rsidR="00C82BB2" w:rsidRPr="00A75EE8" w:rsidRDefault="00C82BB2" w:rsidP="00EE6323">
            <w:pPr>
              <w:numPr>
                <w:ilvl w:val="0"/>
                <w:numId w:val="21"/>
              </w:numPr>
              <w:spacing w:after="0" w:line="240" w:lineRule="auto"/>
              <w:ind w:left="176" w:hanging="176"/>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patyczek preparacyjny,</w:t>
            </w:r>
          </w:p>
          <w:p w:rsidR="00C82BB2" w:rsidRPr="00A75EE8" w:rsidRDefault="00C82BB2" w:rsidP="00EE6323">
            <w:pPr>
              <w:numPr>
                <w:ilvl w:val="0"/>
                <w:numId w:val="21"/>
              </w:numPr>
              <w:spacing w:after="0" w:line="240" w:lineRule="auto"/>
              <w:ind w:left="176" w:hanging="176"/>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igła preparacyjna, papier do czyszczenia optyki, </w:t>
            </w:r>
          </w:p>
          <w:p w:rsidR="00C82BB2" w:rsidRPr="00A75EE8" w:rsidRDefault="00C82BB2" w:rsidP="00EE6323">
            <w:pPr>
              <w:numPr>
                <w:ilvl w:val="0"/>
                <w:numId w:val="21"/>
              </w:numPr>
              <w:spacing w:after="0" w:line="240" w:lineRule="auto"/>
              <w:ind w:left="176" w:hanging="176"/>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przylepne etykiety do opisywania preparatów, </w:t>
            </w:r>
          </w:p>
          <w:p w:rsidR="00C82BB2" w:rsidRPr="00A75EE8" w:rsidRDefault="00C82BB2" w:rsidP="00EE6323">
            <w:pPr>
              <w:numPr>
                <w:ilvl w:val="0"/>
                <w:numId w:val="21"/>
              </w:numPr>
              <w:spacing w:after="0" w:line="240" w:lineRule="auto"/>
              <w:ind w:left="176" w:hanging="176"/>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przeciwkurzowy pokrowiec na mikroskop, </w:t>
            </w:r>
          </w:p>
          <w:p w:rsidR="00C82BB2" w:rsidRPr="00A75EE8" w:rsidRDefault="00C82BB2" w:rsidP="00EE6323">
            <w:pPr>
              <w:numPr>
                <w:ilvl w:val="0"/>
                <w:numId w:val="21"/>
              </w:numPr>
              <w:spacing w:after="0" w:line="240" w:lineRule="auto"/>
              <w:ind w:left="176" w:hanging="176"/>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zasilacz sieciowy. </w:t>
            </w:r>
          </w:p>
          <w:p w:rsidR="00C82BB2" w:rsidRPr="00A75EE8" w:rsidRDefault="00C82BB2" w:rsidP="00C5552D">
            <w:pPr>
              <w:spacing w:after="0" w:line="240" w:lineRule="auto"/>
              <w:jc w:val="both"/>
              <w:rPr>
                <w:color w:val="000000" w:themeColor="text1"/>
                <w:sz w:val="20"/>
                <w:szCs w:val="20"/>
                <w:shd w:val="clear" w:color="auto" w:fill="FFFFFF"/>
              </w:rPr>
            </w:pPr>
          </w:p>
        </w:tc>
        <w:tc>
          <w:tcPr>
            <w:tcW w:w="1134" w:type="dxa"/>
            <w:vAlign w:val="center"/>
          </w:tcPr>
          <w:p w:rsidR="00C82BB2" w:rsidRPr="00A75EE8" w:rsidRDefault="00C82BB2" w:rsidP="00C5552D">
            <w:pPr>
              <w:spacing w:after="0" w:line="240" w:lineRule="auto"/>
              <w:jc w:val="both"/>
              <w:rPr>
                <w:color w:val="000000" w:themeColor="text1"/>
                <w:sz w:val="20"/>
                <w:szCs w:val="20"/>
                <w:shd w:val="clear" w:color="auto" w:fill="FFFFFF"/>
              </w:rPr>
            </w:pPr>
            <w:r w:rsidRPr="00A75EE8">
              <w:rPr>
                <w:color w:val="000000" w:themeColor="text1"/>
                <w:sz w:val="20"/>
                <w:szCs w:val="20"/>
              </w:rPr>
              <w:lastRenderedPageBreak/>
              <w:t>1 sztuka</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5"/>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Zestaw preparatów biologicznych do obserwacji mikroskopowych</w:t>
            </w:r>
          </w:p>
        </w:tc>
        <w:tc>
          <w:tcPr>
            <w:tcW w:w="4111" w:type="dxa"/>
          </w:tcPr>
          <w:p w:rsidR="00C82BB2" w:rsidRPr="00A75EE8" w:rsidRDefault="00C82BB2" w:rsidP="00EE6323">
            <w:pPr>
              <w:pStyle w:val="Bezodstpw"/>
              <w:numPr>
                <w:ilvl w:val="0"/>
                <w:numId w:val="18"/>
              </w:numPr>
              <w:ind w:left="176" w:hanging="176"/>
              <w:jc w:val="both"/>
              <w:rPr>
                <w:color w:val="000000" w:themeColor="text1"/>
                <w:sz w:val="20"/>
                <w:szCs w:val="20"/>
              </w:rPr>
            </w:pPr>
            <w:r w:rsidRPr="00A75EE8">
              <w:rPr>
                <w:color w:val="000000" w:themeColor="text1"/>
                <w:sz w:val="20"/>
                <w:szCs w:val="20"/>
              </w:rPr>
              <w:t>Preparaty rośliny jadalne min. 3 szt. w zestawie</w:t>
            </w:r>
          </w:p>
          <w:p w:rsidR="00C82BB2" w:rsidRPr="00A75EE8" w:rsidRDefault="00C82BB2" w:rsidP="00EE6323">
            <w:pPr>
              <w:pStyle w:val="Bezodstpw"/>
              <w:numPr>
                <w:ilvl w:val="0"/>
                <w:numId w:val="18"/>
              </w:numPr>
              <w:ind w:left="176" w:hanging="176"/>
              <w:jc w:val="both"/>
              <w:rPr>
                <w:color w:val="000000" w:themeColor="text1"/>
                <w:sz w:val="20"/>
                <w:szCs w:val="20"/>
              </w:rPr>
            </w:pPr>
            <w:r w:rsidRPr="00A75EE8">
              <w:rPr>
                <w:color w:val="000000" w:themeColor="text1"/>
                <w:sz w:val="20"/>
                <w:szCs w:val="20"/>
              </w:rPr>
              <w:t>Preparaty tkanki ludzkie min. 3 szt. w zestawie</w:t>
            </w:r>
          </w:p>
          <w:p w:rsidR="00C82BB2" w:rsidRPr="00A75EE8" w:rsidRDefault="00C82BB2" w:rsidP="00EE6323">
            <w:pPr>
              <w:pStyle w:val="Bezodstpw"/>
              <w:numPr>
                <w:ilvl w:val="0"/>
                <w:numId w:val="18"/>
              </w:numPr>
              <w:ind w:left="176" w:hanging="176"/>
              <w:jc w:val="both"/>
              <w:rPr>
                <w:color w:val="000000" w:themeColor="text1"/>
                <w:sz w:val="20"/>
                <w:szCs w:val="20"/>
              </w:rPr>
            </w:pPr>
            <w:r w:rsidRPr="00A75EE8">
              <w:rPr>
                <w:color w:val="000000" w:themeColor="text1"/>
                <w:sz w:val="20"/>
                <w:szCs w:val="20"/>
              </w:rPr>
              <w:t>Preparaty zoologiczne min. 3 szt. w zestawie</w:t>
            </w:r>
          </w:p>
          <w:p w:rsidR="00C82BB2" w:rsidRPr="00A75EE8" w:rsidRDefault="00C82BB2" w:rsidP="00EE6323">
            <w:pPr>
              <w:pStyle w:val="Bezodstpw"/>
              <w:numPr>
                <w:ilvl w:val="0"/>
                <w:numId w:val="18"/>
              </w:numPr>
              <w:ind w:left="176" w:hanging="176"/>
              <w:jc w:val="both"/>
              <w:rPr>
                <w:color w:val="000000" w:themeColor="text1"/>
                <w:sz w:val="20"/>
                <w:szCs w:val="20"/>
              </w:rPr>
            </w:pPr>
            <w:r w:rsidRPr="00A75EE8">
              <w:rPr>
                <w:color w:val="000000" w:themeColor="text1"/>
                <w:sz w:val="20"/>
                <w:szCs w:val="20"/>
              </w:rPr>
              <w:t>Preparaty botanika i anatomia min. 3 szt. w zestawie</w:t>
            </w:r>
          </w:p>
          <w:p w:rsidR="00C82BB2" w:rsidRPr="00A75EE8" w:rsidRDefault="00C82BB2" w:rsidP="00EE6323">
            <w:pPr>
              <w:pStyle w:val="Bezodstpw"/>
              <w:numPr>
                <w:ilvl w:val="0"/>
                <w:numId w:val="18"/>
              </w:numPr>
              <w:ind w:left="176" w:hanging="176"/>
              <w:jc w:val="both"/>
              <w:rPr>
                <w:color w:val="000000" w:themeColor="text1"/>
                <w:sz w:val="20"/>
                <w:szCs w:val="20"/>
              </w:rPr>
            </w:pPr>
            <w:r w:rsidRPr="00A75EE8">
              <w:rPr>
                <w:color w:val="000000" w:themeColor="text1"/>
                <w:sz w:val="20"/>
                <w:szCs w:val="20"/>
              </w:rPr>
              <w:t>Preparaty - życie w wodzie min. 3 szt. w zestawie</w:t>
            </w:r>
          </w:p>
          <w:p w:rsidR="00C82BB2" w:rsidRPr="00A75EE8" w:rsidRDefault="00C82BB2" w:rsidP="00EE6323">
            <w:pPr>
              <w:pStyle w:val="Bezodstpw"/>
              <w:numPr>
                <w:ilvl w:val="0"/>
                <w:numId w:val="18"/>
              </w:numPr>
              <w:ind w:left="176" w:hanging="176"/>
              <w:jc w:val="both"/>
              <w:rPr>
                <w:color w:val="000000" w:themeColor="text1"/>
                <w:sz w:val="20"/>
                <w:szCs w:val="20"/>
              </w:rPr>
            </w:pPr>
            <w:r w:rsidRPr="00A75EE8">
              <w:rPr>
                <w:color w:val="000000" w:themeColor="text1"/>
                <w:sz w:val="20"/>
                <w:szCs w:val="20"/>
              </w:rPr>
              <w:t>Co żyje w kropli wody min. 3 szt. w zestawie</w:t>
            </w:r>
          </w:p>
          <w:p w:rsidR="00C82BB2" w:rsidRPr="00A75EE8" w:rsidRDefault="00C82BB2" w:rsidP="00EE6323">
            <w:pPr>
              <w:pStyle w:val="Bezodstpw"/>
              <w:numPr>
                <w:ilvl w:val="0"/>
                <w:numId w:val="18"/>
              </w:numPr>
              <w:ind w:left="176" w:hanging="176"/>
              <w:jc w:val="both"/>
              <w:rPr>
                <w:color w:val="000000" w:themeColor="text1"/>
                <w:sz w:val="20"/>
                <w:szCs w:val="20"/>
              </w:rPr>
            </w:pPr>
            <w:r w:rsidRPr="00A75EE8">
              <w:rPr>
                <w:color w:val="000000" w:themeColor="text1"/>
                <w:sz w:val="20"/>
                <w:szCs w:val="20"/>
              </w:rPr>
              <w:t>Tkanki zwierzęce min. 3 szt. w zestawie</w:t>
            </w:r>
          </w:p>
          <w:p w:rsidR="00C82BB2" w:rsidRPr="00A75EE8" w:rsidRDefault="00C82BB2" w:rsidP="00EE6323">
            <w:pPr>
              <w:pStyle w:val="Bezodstpw"/>
              <w:numPr>
                <w:ilvl w:val="0"/>
                <w:numId w:val="18"/>
              </w:numPr>
              <w:ind w:left="176" w:hanging="176"/>
              <w:jc w:val="both"/>
              <w:rPr>
                <w:color w:val="000000" w:themeColor="text1"/>
                <w:sz w:val="20"/>
                <w:szCs w:val="20"/>
              </w:rPr>
            </w:pPr>
            <w:r w:rsidRPr="00A75EE8">
              <w:rPr>
                <w:color w:val="000000" w:themeColor="text1"/>
                <w:sz w:val="20"/>
                <w:szCs w:val="20"/>
              </w:rPr>
              <w:t>Grzyby min. 3 szt. w zestawie</w:t>
            </w:r>
          </w:p>
          <w:p w:rsidR="00C82BB2" w:rsidRPr="00A75EE8" w:rsidRDefault="00C82BB2" w:rsidP="00EE6323">
            <w:pPr>
              <w:pStyle w:val="Bezodstpw"/>
              <w:numPr>
                <w:ilvl w:val="0"/>
                <w:numId w:val="18"/>
              </w:numPr>
              <w:ind w:left="176" w:hanging="176"/>
              <w:jc w:val="both"/>
              <w:rPr>
                <w:color w:val="000000" w:themeColor="text1"/>
                <w:sz w:val="20"/>
                <w:szCs w:val="20"/>
              </w:rPr>
            </w:pPr>
            <w:r w:rsidRPr="00A75EE8">
              <w:rPr>
                <w:color w:val="000000" w:themeColor="text1"/>
                <w:sz w:val="20"/>
                <w:szCs w:val="20"/>
              </w:rPr>
              <w:t>Bezkręgowce min. 3 szt. w zestawie</w:t>
            </w:r>
          </w:p>
        </w:tc>
        <w:tc>
          <w:tcPr>
            <w:tcW w:w="1134" w:type="dxa"/>
            <w:vAlign w:val="center"/>
          </w:tcPr>
          <w:p w:rsidR="00C82BB2" w:rsidRPr="00A75EE8" w:rsidRDefault="00C82BB2" w:rsidP="00C5552D">
            <w:pPr>
              <w:pStyle w:val="Bezodstpw"/>
              <w:jc w:val="both"/>
              <w:rPr>
                <w:color w:val="000000" w:themeColor="text1"/>
                <w:sz w:val="20"/>
                <w:szCs w:val="20"/>
              </w:rPr>
            </w:pPr>
            <w:r w:rsidRPr="00A75EE8">
              <w:rPr>
                <w:color w:val="000000" w:themeColor="text1"/>
                <w:sz w:val="20"/>
                <w:szCs w:val="20"/>
              </w:rPr>
              <w:t>1 zestaw</w:t>
            </w:r>
          </w:p>
        </w:tc>
        <w:tc>
          <w:tcPr>
            <w:tcW w:w="1418" w:type="dxa"/>
            <w:vAlign w:val="center"/>
          </w:tcPr>
          <w:p w:rsidR="00C82BB2" w:rsidRPr="00A75EE8" w:rsidRDefault="00C82BB2" w:rsidP="00C5552D">
            <w:pPr>
              <w:pStyle w:val="Bezodstpw"/>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pStyle w:val="Bezodstpw"/>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pStyle w:val="Bezodstpw"/>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pStyle w:val="Bezodstpw"/>
              <w:jc w:val="center"/>
              <w:rPr>
                <w:color w:val="000000" w:themeColor="text1"/>
                <w:sz w:val="20"/>
                <w:szCs w:val="20"/>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6"/>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Zestaw przyrządów do pomiarów i wykonywania doświadczeń</w:t>
            </w:r>
          </w:p>
        </w:tc>
        <w:tc>
          <w:tcPr>
            <w:tcW w:w="4111" w:type="dxa"/>
          </w:tcPr>
          <w:p w:rsidR="00C82BB2" w:rsidRPr="00A75EE8" w:rsidRDefault="00C82BB2" w:rsidP="00EE6323">
            <w:pPr>
              <w:pStyle w:val="Bezodstpw"/>
              <w:numPr>
                <w:ilvl w:val="0"/>
                <w:numId w:val="19"/>
              </w:numPr>
              <w:ind w:left="176" w:hanging="176"/>
              <w:jc w:val="both"/>
              <w:rPr>
                <w:color w:val="000000" w:themeColor="text1"/>
                <w:sz w:val="20"/>
                <w:szCs w:val="20"/>
              </w:rPr>
            </w:pPr>
            <w:r w:rsidRPr="00A75EE8">
              <w:rPr>
                <w:color w:val="000000" w:themeColor="text1"/>
                <w:sz w:val="20"/>
                <w:szCs w:val="20"/>
              </w:rPr>
              <w:t xml:space="preserve">Taśma miernicza </w:t>
            </w:r>
            <w:r w:rsidRPr="00EE6323">
              <w:rPr>
                <w:color w:val="000000" w:themeColor="text1"/>
                <w:sz w:val="20"/>
                <w:szCs w:val="20"/>
              </w:rPr>
              <w:t>20m (1  szt. w zestawie)</w:t>
            </w:r>
          </w:p>
          <w:p w:rsidR="00C82BB2" w:rsidRPr="00A75EE8" w:rsidRDefault="00C82BB2" w:rsidP="00EE6323">
            <w:pPr>
              <w:pStyle w:val="Bezodstpw"/>
              <w:numPr>
                <w:ilvl w:val="0"/>
                <w:numId w:val="19"/>
              </w:numPr>
              <w:ind w:left="176" w:hanging="176"/>
              <w:jc w:val="both"/>
              <w:rPr>
                <w:color w:val="000000" w:themeColor="text1"/>
                <w:sz w:val="20"/>
                <w:szCs w:val="20"/>
              </w:rPr>
            </w:pPr>
            <w:r w:rsidRPr="00A75EE8">
              <w:rPr>
                <w:color w:val="000000" w:themeColor="text1"/>
                <w:sz w:val="20"/>
                <w:szCs w:val="20"/>
              </w:rPr>
              <w:t>Stopery (2 szt. w zestawie)</w:t>
            </w:r>
          </w:p>
          <w:p w:rsidR="00C82BB2" w:rsidRPr="00A75EE8" w:rsidRDefault="00C82BB2" w:rsidP="00EE6323">
            <w:pPr>
              <w:pStyle w:val="Bezodstpw"/>
              <w:numPr>
                <w:ilvl w:val="0"/>
                <w:numId w:val="19"/>
              </w:numPr>
              <w:ind w:left="176" w:hanging="176"/>
              <w:jc w:val="both"/>
              <w:rPr>
                <w:color w:val="000000" w:themeColor="text1"/>
                <w:sz w:val="20"/>
                <w:szCs w:val="20"/>
              </w:rPr>
            </w:pPr>
            <w:r w:rsidRPr="00A75EE8">
              <w:rPr>
                <w:color w:val="000000" w:themeColor="text1"/>
                <w:sz w:val="20"/>
                <w:szCs w:val="20"/>
              </w:rPr>
              <w:t>Termometr (7 szt.) /różny zakres skali/</w:t>
            </w:r>
          </w:p>
          <w:p w:rsidR="00C82BB2" w:rsidRPr="00A75EE8" w:rsidRDefault="00C82BB2" w:rsidP="00EE6323">
            <w:pPr>
              <w:pStyle w:val="Bezodstpw"/>
              <w:numPr>
                <w:ilvl w:val="0"/>
                <w:numId w:val="19"/>
              </w:numPr>
              <w:ind w:left="176" w:hanging="176"/>
              <w:jc w:val="both"/>
              <w:rPr>
                <w:rFonts w:cs="Helvetica"/>
                <w:color w:val="000000" w:themeColor="text1"/>
                <w:sz w:val="20"/>
                <w:szCs w:val="20"/>
                <w:shd w:val="clear" w:color="auto" w:fill="FFFFFF"/>
              </w:rPr>
            </w:pPr>
            <w:r w:rsidRPr="00A75EE8">
              <w:rPr>
                <w:color w:val="000000" w:themeColor="text1"/>
                <w:sz w:val="20"/>
                <w:szCs w:val="20"/>
              </w:rPr>
              <w:t xml:space="preserve">Kompas  pokazowy 1 szt. w zestawie.),: </w:t>
            </w:r>
            <w:r w:rsidRPr="00A75EE8">
              <w:rPr>
                <w:rFonts w:cs="Helvetica"/>
                <w:color w:val="000000" w:themeColor="text1"/>
                <w:sz w:val="20"/>
                <w:szCs w:val="20"/>
                <w:shd w:val="clear" w:color="auto" w:fill="FFFFFF"/>
              </w:rPr>
              <w:t>długość igły: min. 70 mm, średnica: min. 120 mm</w:t>
            </w:r>
          </w:p>
          <w:p w:rsidR="00C82BB2" w:rsidRPr="00A75EE8" w:rsidRDefault="00C82BB2" w:rsidP="00EE6323">
            <w:pPr>
              <w:pStyle w:val="Bezodstpw"/>
              <w:numPr>
                <w:ilvl w:val="0"/>
                <w:numId w:val="19"/>
              </w:numPr>
              <w:ind w:left="176" w:hanging="176"/>
              <w:jc w:val="both"/>
              <w:rPr>
                <w:rFonts w:cs="Helvetica"/>
                <w:color w:val="000000" w:themeColor="text1"/>
                <w:sz w:val="20"/>
                <w:szCs w:val="20"/>
                <w:shd w:val="clear" w:color="auto" w:fill="FFFFFF"/>
              </w:rPr>
            </w:pPr>
            <w:r w:rsidRPr="00A75EE8">
              <w:rPr>
                <w:rFonts w:cs="Helvetica"/>
                <w:color w:val="000000" w:themeColor="text1"/>
                <w:sz w:val="20"/>
                <w:szCs w:val="20"/>
                <w:shd w:val="clear" w:color="auto" w:fill="FFFFFF"/>
              </w:rPr>
              <w:t xml:space="preserve">Kompas metalowy o średnicy min. 80 mm (4 szt. </w:t>
            </w:r>
            <w:r w:rsidRPr="00A75EE8">
              <w:rPr>
                <w:color w:val="000000" w:themeColor="text1"/>
                <w:sz w:val="20"/>
                <w:szCs w:val="20"/>
              </w:rPr>
              <w:t>w zestawie</w:t>
            </w:r>
            <w:r w:rsidRPr="00A75EE8">
              <w:rPr>
                <w:rFonts w:cs="Helvetica"/>
                <w:color w:val="000000" w:themeColor="text1"/>
                <w:sz w:val="20"/>
                <w:szCs w:val="20"/>
                <w:shd w:val="clear" w:color="auto" w:fill="FFFFFF"/>
              </w:rPr>
              <w:t>)</w:t>
            </w:r>
          </w:p>
          <w:p w:rsidR="00C82BB2" w:rsidRPr="00A75EE8" w:rsidRDefault="00C82BB2" w:rsidP="00EE6323">
            <w:pPr>
              <w:pStyle w:val="Bezodstpw"/>
              <w:numPr>
                <w:ilvl w:val="0"/>
                <w:numId w:val="19"/>
              </w:numPr>
              <w:ind w:left="176" w:hanging="176"/>
              <w:jc w:val="both"/>
              <w:rPr>
                <w:rFonts w:cs="Helvetica"/>
                <w:color w:val="000000" w:themeColor="text1"/>
                <w:sz w:val="20"/>
                <w:szCs w:val="20"/>
                <w:shd w:val="clear" w:color="auto" w:fill="FFFFFF"/>
              </w:rPr>
            </w:pPr>
            <w:r w:rsidRPr="00A75EE8">
              <w:rPr>
                <w:rFonts w:cs="Helvetica"/>
                <w:color w:val="000000" w:themeColor="text1"/>
                <w:sz w:val="20"/>
                <w:szCs w:val="20"/>
                <w:shd w:val="clear" w:color="auto" w:fill="FFFFFF"/>
              </w:rPr>
              <w:t>Deszczomierz (</w:t>
            </w:r>
            <w:r w:rsidRPr="00A75EE8">
              <w:rPr>
                <w:color w:val="000000" w:themeColor="text1"/>
                <w:sz w:val="20"/>
                <w:szCs w:val="20"/>
              </w:rPr>
              <w:t>1 szt. w zestawie)</w:t>
            </w:r>
          </w:p>
          <w:p w:rsidR="00C82BB2" w:rsidRPr="00A75EE8" w:rsidRDefault="00C82BB2" w:rsidP="00EE6323">
            <w:pPr>
              <w:pStyle w:val="Bezodstpw"/>
              <w:numPr>
                <w:ilvl w:val="0"/>
                <w:numId w:val="19"/>
              </w:numPr>
              <w:ind w:left="176" w:hanging="176"/>
              <w:jc w:val="both"/>
              <w:rPr>
                <w:rFonts w:cs="Helvetica"/>
                <w:color w:val="000000" w:themeColor="text1"/>
                <w:sz w:val="20"/>
                <w:szCs w:val="20"/>
                <w:shd w:val="clear" w:color="auto" w:fill="FFFFFF"/>
              </w:rPr>
            </w:pPr>
            <w:r w:rsidRPr="00A75EE8">
              <w:rPr>
                <w:rFonts w:cs="Helvetica"/>
                <w:color w:val="000000" w:themeColor="text1"/>
                <w:sz w:val="20"/>
                <w:szCs w:val="20"/>
                <w:shd w:val="clear" w:color="auto" w:fill="FFFFFF"/>
              </w:rPr>
              <w:t>Barometr (</w:t>
            </w:r>
            <w:r w:rsidRPr="00A75EE8">
              <w:rPr>
                <w:color w:val="000000" w:themeColor="text1"/>
                <w:sz w:val="20"/>
                <w:szCs w:val="20"/>
              </w:rPr>
              <w:t>1 szt. w zestawie)</w:t>
            </w:r>
          </w:p>
          <w:p w:rsidR="00C82BB2" w:rsidRPr="00A75EE8" w:rsidRDefault="00C82BB2" w:rsidP="00EE6323">
            <w:pPr>
              <w:pStyle w:val="Bezodstpw"/>
              <w:numPr>
                <w:ilvl w:val="0"/>
                <w:numId w:val="19"/>
              </w:numPr>
              <w:ind w:left="176" w:hanging="176"/>
              <w:jc w:val="both"/>
              <w:rPr>
                <w:rFonts w:cs="Helvetica"/>
                <w:color w:val="000000" w:themeColor="text1"/>
                <w:sz w:val="20"/>
                <w:szCs w:val="20"/>
                <w:shd w:val="clear" w:color="auto" w:fill="FFFFFF"/>
              </w:rPr>
            </w:pPr>
            <w:r w:rsidRPr="00A75EE8">
              <w:rPr>
                <w:rFonts w:cs="Helvetica"/>
                <w:color w:val="000000" w:themeColor="text1"/>
                <w:sz w:val="20"/>
                <w:szCs w:val="20"/>
                <w:shd w:val="clear" w:color="auto" w:fill="FFFFFF"/>
              </w:rPr>
              <w:t>Wiatromierz (</w:t>
            </w:r>
            <w:r w:rsidRPr="00A75EE8">
              <w:rPr>
                <w:color w:val="000000" w:themeColor="text1"/>
                <w:sz w:val="20"/>
                <w:szCs w:val="20"/>
              </w:rPr>
              <w:t>1 szt. w zestawie)</w:t>
            </w:r>
          </w:p>
          <w:p w:rsidR="00C82BB2" w:rsidRPr="00A75EE8" w:rsidRDefault="00C82BB2" w:rsidP="00EE6323">
            <w:pPr>
              <w:pStyle w:val="Bezodstpw"/>
              <w:numPr>
                <w:ilvl w:val="0"/>
                <w:numId w:val="19"/>
              </w:numPr>
              <w:ind w:left="176" w:hanging="176"/>
              <w:jc w:val="both"/>
              <w:rPr>
                <w:rFonts w:cs="Helvetica"/>
                <w:color w:val="000000" w:themeColor="text1"/>
                <w:sz w:val="20"/>
                <w:szCs w:val="20"/>
                <w:shd w:val="clear" w:color="auto" w:fill="FFFFFF"/>
              </w:rPr>
            </w:pPr>
            <w:r w:rsidRPr="00A75EE8">
              <w:rPr>
                <w:rFonts w:cs="Helvetica"/>
                <w:color w:val="000000" w:themeColor="text1"/>
                <w:sz w:val="20"/>
                <w:szCs w:val="20"/>
                <w:shd w:val="clear" w:color="auto" w:fill="FFFFFF"/>
              </w:rPr>
              <w:t>Hydrometr (</w:t>
            </w:r>
            <w:r w:rsidRPr="00A75EE8">
              <w:rPr>
                <w:color w:val="000000" w:themeColor="text1"/>
                <w:sz w:val="20"/>
                <w:szCs w:val="20"/>
              </w:rPr>
              <w:t>1 szt. w zestawie)</w:t>
            </w:r>
          </w:p>
          <w:p w:rsidR="00C82BB2" w:rsidRPr="00A75EE8" w:rsidRDefault="00C82BB2" w:rsidP="00577F72">
            <w:pPr>
              <w:pStyle w:val="Bezodstpw"/>
              <w:numPr>
                <w:ilvl w:val="0"/>
                <w:numId w:val="19"/>
              </w:numPr>
              <w:tabs>
                <w:tab w:val="left" w:pos="190"/>
              </w:tabs>
              <w:ind w:left="-108" w:firstLine="0"/>
              <w:jc w:val="both"/>
              <w:rPr>
                <w:rFonts w:cs="Helvetica"/>
                <w:color w:val="000000" w:themeColor="text1"/>
                <w:sz w:val="20"/>
                <w:szCs w:val="20"/>
                <w:shd w:val="clear" w:color="auto" w:fill="FFFFFF"/>
              </w:rPr>
            </w:pPr>
            <w:r w:rsidRPr="00A75EE8">
              <w:rPr>
                <w:rFonts w:cs="Helvetica"/>
                <w:color w:val="000000" w:themeColor="text1"/>
                <w:sz w:val="20"/>
                <w:szCs w:val="20"/>
                <w:shd w:val="clear" w:color="auto" w:fill="FFFFFF"/>
              </w:rPr>
              <w:lastRenderedPageBreak/>
              <w:t>Aerometr (</w:t>
            </w:r>
            <w:r w:rsidRPr="00A75EE8">
              <w:rPr>
                <w:color w:val="000000" w:themeColor="text1"/>
                <w:sz w:val="20"/>
                <w:szCs w:val="20"/>
              </w:rPr>
              <w:t>1 szt. w zestawie)</w:t>
            </w:r>
          </w:p>
          <w:p w:rsidR="00C82BB2" w:rsidRPr="00A75EE8" w:rsidRDefault="00C82BB2" w:rsidP="00577F72">
            <w:pPr>
              <w:pStyle w:val="Bezodstpw"/>
              <w:numPr>
                <w:ilvl w:val="0"/>
                <w:numId w:val="19"/>
              </w:numPr>
              <w:tabs>
                <w:tab w:val="left" w:pos="190"/>
              </w:tabs>
              <w:ind w:left="-108" w:firstLine="0"/>
              <w:jc w:val="both"/>
              <w:rPr>
                <w:color w:val="000000" w:themeColor="text1"/>
                <w:sz w:val="20"/>
                <w:szCs w:val="20"/>
              </w:rPr>
            </w:pPr>
            <w:r w:rsidRPr="00A75EE8">
              <w:rPr>
                <w:rFonts w:cs="Helvetica"/>
                <w:color w:val="000000" w:themeColor="text1"/>
                <w:sz w:val="20"/>
                <w:szCs w:val="20"/>
                <w:shd w:val="clear" w:color="auto" w:fill="FFFFFF"/>
              </w:rPr>
              <w:t>Siłomierz (1 szt.</w:t>
            </w:r>
            <w:r w:rsidRPr="00A75EE8">
              <w:rPr>
                <w:color w:val="000000" w:themeColor="text1"/>
                <w:sz w:val="20"/>
                <w:szCs w:val="20"/>
              </w:rPr>
              <w:t xml:space="preserve"> w zestawie</w:t>
            </w:r>
            <w:r w:rsidRPr="00A75EE8">
              <w:rPr>
                <w:rFonts w:cs="Helvetica"/>
                <w:color w:val="000000" w:themeColor="text1"/>
                <w:sz w:val="20"/>
                <w:szCs w:val="20"/>
                <w:shd w:val="clear" w:color="auto" w:fill="FFFFFF"/>
              </w:rPr>
              <w:t>)</w:t>
            </w:r>
          </w:p>
        </w:tc>
        <w:tc>
          <w:tcPr>
            <w:tcW w:w="1134" w:type="dxa"/>
            <w:vAlign w:val="center"/>
          </w:tcPr>
          <w:p w:rsidR="00C82BB2" w:rsidRPr="00A75EE8" w:rsidRDefault="00C82BB2" w:rsidP="00C5552D">
            <w:pPr>
              <w:pStyle w:val="Bezodstpw"/>
              <w:jc w:val="both"/>
              <w:rPr>
                <w:color w:val="000000" w:themeColor="text1"/>
                <w:sz w:val="20"/>
                <w:szCs w:val="20"/>
              </w:rPr>
            </w:pPr>
            <w:r w:rsidRPr="00A75EE8">
              <w:rPr>
                <w:color w:val="000000" w:themeColor="text1"/>
                <w:sz w:val="20"/>
                <w:szCs w:val="20"/>
              </w:rPr>
              <w:lastRenderedPageBreak/>
              <w:t>1 zestaw</w:t>
            </w:r>
          </w:p>
        </w:tc>
        <w:tc>
          <w:tcPr>
            <w:tcW w:w="1418" w:type="dxa"/>
            <w:vAlign w:val="center"/>
          </w:tcPr>
          <w:p w:rsidR="00C82BB2" w:rsidRPr="00A75EE8" w:rsidRDefault="00C82BB2" w:rsidP="00C5552D">
            <w:pPr>
              <w:pStyle w:val="Bezodstpw"/>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pStyle w:val="Bezodstpw"/>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pStyle w:val="Bezodstpw"/>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pStyle w:val="Bezodstpw"/>
              <w:jc w:val="center"/>
              <w:rPr>
                <w:color w:val="000000" w:themeColor="text1"/>
                <w:sz w:val="20"/>
                <w:szCs w:val="20"/>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7"/>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Zestaw przyrządów do pomiarów i wykonywania doświadczeń – waga elektroniczna</w:t>
            </w:r>
          </w:p>
        </w:tc>
        <w:tc>
          <w:tcPr>
            <w:tcW w:w="4111" w:type="dxa"/>
            <w:vAlign w:val="center"/>
          </w:tcPr>
          <w:p w:rsidR="00C82BB2" w:rsidRPr="00A75EE8" w:rsidRDefault="00C82BB2" w:rsidP="00C5552D">
            <w:pPr>
              <w:pStyle w:val="NormalnyWeb"/>
              <w:shd w:val="clear" w:color="auto" w:fill="FFFFFF"/>
              <w:spacing w:before="0" w:beforeAutospacing="0" w:after="0" w:afterAutospacing="0"/>
              <w:jc w:val="both"/>
              <w:rPr>
                <w:rFonts w:ascii="Calibri" w:hAnsi="Calibri" w:cs="Tahoma"/>
                <w:color w:val="000000" w:themeColor="text1"/>
                <w:sz w:val="20"/>
                <w:szCs w:val="20"/>
              </w:rPr>
            </w:pPr>
            <w:r w:rsidRPr="00A75EE8">
              <w:rPr>
                <w:rFonts w:ascii="Calibri" w:hAnsi="Calibri"/>
                <w:color w:val="000000" w:themeColor="text1"/>
                <w:sz w:val="20"/>
                <w:szCs w:val="20"/>
              </w:rPr>
              <w:t>Elektroniczna, d</w:t>
            </w:r>
            <w:r w:rsidRPr="00A75EE8">
              <w:rPr>
                <w:rFonts w:ascii="Calibri" w:hAnsi="Calibri" w:cs="Tahoma"/>
                <w:color w:val="000000" w:themeColor="text1"/>
                <w:sz w:val="20"/>
                <w:szCs w:val="20"/>
              </w:rPr>
              <w:t>okładność 0.1g </w:t>
            </w:r>
          </w:p>
          <w:p w:rsidR="00C82BB2" w:rsidRPr="00A75EE8" w:rsidRDefault="00C82BB2" w:rsidP="00C5552D">
            <w:pPr>
              <w:spacing w:after="0" w:line="240" w:lineRule="auto"/>
              <w:jc w:val="both"/>
              <w:rPr>
                <w:color w:val="000000" w:themeColor="text1"/>
                <w:sz w:val="20"/>
                <w:szCs w:val="20"/>
              </w:rPr>
            </w:pPr>
          </w:p>
        </w:tc>
        <w:tc>
          <w:tcPr>
            <w:tcW w:w="1134" w:type="dxa"/>
            <w:vAlign w:val="center"/>
          </w:tcPr>
          <w:p w:rsidR="00C82BB2" w:rsidRPr="00A75EE8" w:rsidRDefault="00C82BB2" w:rsidP="00C5552D">
            <w:pPr>
              <w:pStyle w:val="NormalnyWeb"/>
              <w:shd w:val="clear" w:color="auto" w:fill="FFFFFF"/>
              <w:spacing w:before="0" w:beforeAutospacing="0" w:after="0" w:afterAutospacing="0"/>
              <w:jc w:val="both"/>
              <w:rPr>
                <w:rFonts w:ascii="Calibri" w:hAnsi="Calibri"/>
                <w:color w:val="000000" w:themeColor="text1"/>
                <w:sz w:val="20"/>
                <w:szCs w:val="20"/>
              </w:rPr>
            </w:pPr>
            <w:r w:rsidRPr="00A75EE8">
              <w:rPr>
                <w:rFonts w:ascii="Calibri" w:hAnsi="Calibri"/>
                <w:color w:val="000000" w:themeColor="text1"/>
                <w:sz w:val="20"/>
                <w:szCs w:val="20"/>
              </w:rPr>
              <w:t>2 sztuki</w:t>
            </w:r>
          </w:p>
        </w:tc>
        <w:tc>
          <w:tcPr>
            <w:tcW w:w="1418" w:type="dxa"/>
            <w:vAlign w:val="center"/>
          </w:tcPr>
          <w:p w:rsidR="00C82BB2" w:rsidRPr="00A75EE8" w:rsidRDefault="00C82BB2" w:rsidP="00C5552D">
            <w:pPr>
              <w:pStyle w:val="NormalnyWeb"/>
              <w:shd w:val="clear" w:color="auto" w:fill="FFFFFF"/>
              <w:spacing w:before="0" w:beforeAutospacing="0" w:after="0" w:afterAutospacing="0"/>
              <w:jc w:val="center"/>
              <w:rPr>
                <w:rFonts w:ascii="Calibri" w:hAnsi="Calibri"/>
                <w:color w:val="000000" w:themeColor="text1"/>
                <w:sz w:val="20"/>
                <w:szCs w:val="20"/>
              </w:rPr>
            </w:pPr>
            <w:r w:rsidRPr="00A75EE8">
              <w:rPr>
                <w:rFonts w:ascii="Calibri" w:hAnsi="Calibri"/>
                <w:bCs/>
                <w:color w:val="000000" w:themeColor="text1"/>
                <w:sz w:val="20"/>
                <w:szCs w:val="20"/>
                <w:shd w:val="clear" w:color="auto" w:fill="FFFFFF"/>
              </w:rPr>
              <w:t>……………..</w:t>
            </w:r>
          </w:p>
        </w:tc>
        <w:tc>
          <w:tcPr>
            <w:tcW w:w="1275" w:type="dxa"/>
            <w:vAlign w:val="center"/>
          </w:tcPr>
          <w:p w:rsidR="00C82BB2" w:rsidRPr="00A75EE8" w:rsidRDefault="00C82BB2" w:rsidP="00C5552D">
            <w:pPr>
              <w:pStyle w:val="NormalnyWeb"/>
              <w:shd w:val="clear" w:color="auto" w:fill="FFFFFF"/>
              <w:spacing w:before="0" w:beforeAutospacing="0" w:after="0" w:afterAutospacing="0"/>
              <w:jc w:val="center"/>
              <w:rPr>
                <w:rFonts w:ascii="Calibri" w:hAnsi="Calibri"/>
                <w:color w:val="000000" w:themeColor="text1"/>
                <w:sz w:val="20"/>
                <w:szCs w:val="20"/>
              </w:rPr>
            </w:pPr>
            <w:r w:rsidRPr="00A75EE8">
              <w:rPr>
                <w:rFonts w:ascii="Calibri" w:hAnsi="Calibri"/>
                <w:bCs/>
                <w:color w:val="000000" w:themeColor="text1"/>
                <w:sz w:val="20"/>
                <w:szCs w:val="20"/>
                <w:shd w:val="clear" w:color="auto" w:fill="FFFFFF"/>
              </w:rPr>
              <w:t>……………..</w:t>
            </w:r>
          </w:p>
        </w:tc>
        <w:tc>
          <w:tcPr>
            <w:tcW w:w="1418" w:type="dxa"/>
            <w:vAlign w:val="center"/>
          </w:tcPr>
          <w:p w:rsidR="00C82BB2" w:rsidRPr="00A75EE8" w:rsidRDefault="00C82BB2" w:rsidP="00C5552D">
            <w:pPr>
              <w:pStyle w:val="NormalnyWeb"/>
              <w:shd w:val="clear" w:color="auto" w:fill="FFFFFF"/>
              <w:spacing w:before="0" w:beforeAutospacing="0" w:after="0" w:afterAutospacing="0"/>
              <w:jc w:val="center"/>
              <w:rPr>
                <w:rFonts w:ascii="Calibri" w:hAnsi="Calibri"/>
                <w:color w:val="000000" w:themeColor="text1"/>
                <w:sz w:val="20"/>
                <w:szCs w:val="20"/>
              </w:rPr>
            </w:pPr>
            <w:r w:rsidRPr="00A75EE8">
              <w:rPr>
                <w:rFonts w:ascii="Calibri" w:hAnsi="Calibri"/>
                <w:bCs/>
                <w:color w:val="000000" w:themeColor="text1"/>
                <w:sz w:val="20"/>
                <w:szCs w:val="20"/>
                <w:shd w:val="clear" w:color="auto" w:fill="FFFFFF"/>
              </w:rPr>
              <w:t>……………..</w:t>
            </w:r>
          </w:p>
        </w:tc>
        <w:tc>
          <w:tcPr>
            <w:tcW w:w="1984" w:type="dxa"/>
            <w:vAlign w:val="center"/>
          </w:tcPr>
          <w:p w:rsidR="00C82BB2" w:rsidRPr="00A75EE8" w:rsidRDefault="00C82BB2" w:rsidP="00C5552D">
            <w:pPr>
              <w:pStyle w:val="NormalnyWeb"/>
              <w:shd w:val="clear" w:color="auto" w:fill="FFFFFF"/>
              <w:spacing w:before="0" w:beforeAutospacing="0" w:after="0" w:afterAutospacing="0"/>
              <w:jc w:val="center"/>
              <w:rPr>
                <w:rFonts w:ascii="Calibri" w:hAnsi="Calibri"/>
                <w:color w:val="000000" w:themeColor="text1"/>
                <w:sz w:val="20"/>
                <w:szCs w:val="20"/>
              </w:rPr>
            </w:pPr>
            <w:r w:rsidRPr="00A75EE8">
              <w:rPr>
                <w:rFonts w:ascii="Calibri" w:hAnsi="Calibri"/>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spacing w:after="0" w:line="240" w:lineRule="auto"/>
              <w:ind w:left="68"/>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Zestaw przyrządów do dokonywania i pomiarów doświadczeń – przewodniki i izolatory</w:t>
            </w:r>
          </w:p>
        </w:tc>
        <w:tc>
          <w:tcPr>
            <w:tcW w:w="4111" w:type="dxa"/>
          </w:tcPr>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t>Zestaw przyrządów do dokonywania i pomiarów doświadczeń:</w:t>
            </w:r>
          </w:p>
          <w:p w:rsidR="00C82BB2" w:rsidRPr="00A75EE8" w:rsidRDefault="00C82BB2" w:rsidP="005512E5">
            <w:pPr>
              <w:numPr>
                <w:ilvl w:val="0"/>
                <w:numId w:val="2"/>
              </w:numPr>
              <w:spacing w:after="0" w:line="240" w:lineRule="auto"/>
              <w:ind w:left="176" w:hanging="176"/>
              <w:jc w:val="both"/>
              <w:rPr>
                <w:color w:val="000000" w:themeColor="text1"/>
                <w:sz w:val="20"/>
                <w:szCs w:val="20"/>
              </w:rPr>
            </w:pPr>
            <w:r w:rsidRPr="00A75EE8">
              <w:rPr>
                <w:color w:val="000000" w:themeColor="text1"/>
                <w:sz w:val="20"/>
                <w:szCs w:val="20"/>
              </w:rPr>
              <w:t xml:space="preserve">przewodniki i izolatory 1 szt. w zestawie, </w:t>
            </w:r>
          </w:p>
          <w:p w:rsidR="00C82BB2" w:rsidRPr="00A75EE8" w:rsidRDefault="00C82BB2" w:rsidP="005512E5">
            <w:pPr>
              <w:numPr>
                <w:ilvl w:val="0"/>
                <w:numId w:val="2"/>
              </w:numPr>
              <w:spacing w:after="0" w:line="240" w:lineRule="auto"/>
              <w:ind w:left="176" w:hanging="176"/>
              <w:jc w:val="both"/>
              <w:rPr>
                <w:color w:val="000000" w:themeColor="text1"/>
                <w:sz w:val="20"/>
                <w:szCs w:val="20"/>
              </w:rPr>
            </w:pPr>
            <w:r w:rsidRPr="00A75EE8">
              <w:rPr>
                <w:color w:val="000000" w:themeColor="text1"/>
                <w:sz w:val="20"/>
                <w:szCs w:val="20"/>
              </w:rPr>
              <w:t xml:space="preserve">przewody 1szt., silniczek elektryczny 3 szt. w zestawie , </w:t>
            </w:r>
          </w:p>
          <w:p w:rsidR="00C82BB2" w:rsidRPr="00A75EE8" w:rsidRDefault="00C82BB2" w:rsidP="005512E5">
            <w:pPr>
              <w:numPr>
                <w:ilvl w:val="0"/>
                <w:numId w:val="2"/>
              </w:numPr>
              <w:spacing w:after="0" w:line="240" w:lineRule="auto"/>
              <w:ind w:left="176" w:hanging="176"/>
              <w:jc w:val="both"/>
              <w:rPr>
                <w:color w:val="000000" w:themeColor="text1"/>
                <w:sz w:val="20"/>
                <w:szCs w:val="20"/>
              </w:rPr>
            </w:pPr>
            <w:r w:rsidRPr="00A75EE8">
              <w:rPr>
                <w:color w:val="000000" w:themeColor="text1"/>
                <w:sz w:val="20"/>
                <w:szCs w:val="20"/>
              </w:rPr>
              <w:t xml:space="preserve">baterie płaskie 4 szt., </w:t>
            </w:r>
          </w:p>
          <w:p w:rsidR="00C82BB2" w:rsidRPr="00A75EE8" w:rsidRDefault="00C82BB2" w:rsidP="005512E5">
            <w:pPr>
              <w:numPr>
                <w:ilvl w:val="0"/>
                <w:numId w:val="2"/>
              </w:numPr>
              <w:spacing w:after="0" w:line="240" w:lineRule="auto"/>
              <w:ind w:left="176" w:hanging="176"/>
              <w:jc w:val="both"/>
              <w:rPr>
                <w:color w:val="000000" w:themeColor="text1"/>
                <w:sz w:val="20"/>
                <w:szCs w:val="20"/>
              </w:rPr>
            </w:pPr>
            <w:r w:rsidRPr="00A75EE8">
              <w:rPr>
                <w:color w:val="000000" w:themeColor="text1"/>
                <w:sz w:val="20"/>
                <w:szCs w:val="20"/>
              </w:rPr>
              <w:t>sygnalizator pizoelektryczny 1 szt.</w:t>
            </w:r>
          </w:p>
        </w:tc>
        <w:tc>
          <w:tcPr>
            <w:tcW w:w="1134" w:type="dxa"/>
            <w:vAlign w:val="center"/>
          </w:tcPr>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t>1 zestaw</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7"/>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Zestaw podstawowych obwodów elektrycznych + przewody z zakończeniami</w:t>
            </w:r>
          </w:p>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magnetycznymi i łączniki baterii</w:t>
            </w:r>
          </w:p>
        </w:tc>
        <w:tc>
          <w:tcPr>
            <w:tcW w:w="4111" w:type="dxa"/>
          </w:tcPr>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t>Zestaw podstawowych obwodów elektrycznych + przewody z zakończeniami</w:t>
            </w:r>
          </w:p>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t>magnetycznymi i łączniki baterii</w:t>
            </w:r>
          </w:p>
          <w:p w:rsidR="00C82BB2" w:rsidRPr="00A75EE8" w:rsidRDefault="00C82BB2" w:rsidP="00C5552D">
            <w:pPr>
              <w:spacing w:after="0" w:line="240" w:lineRule="auto"/>
              <w:jc w:val="both"/>
              <w:rPr>
                <w:color w:val="000000" w:themeColor="text1"/>
                <w:sz w:val="20"/>
                <w:szCs w:val="20"/>
              </w:rPr>
            </w:pPr>
          </w:p>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t>Wymagane trzy baterie C. W zestawie 6 płytek (zamontowane: 3 żarówki /2 rodz./ na podstawkach, brzęczyk, włącznik przyciskowy, silniczek), drut rezystancyjny, 10 przewodów ze specjalnymi stykami magnetycznymi, 2 przewody krokodylkowe, 3 łączniki baterii.</w:t>
            </w:r>
          </w:p>
        </w:tc>
        <w:tc>
          <w:tcPr>
            <w:tcW w:w="1134" w:type="dxa"/>
            <w:vAlign w:val="center"/>
          </w:tcPr>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t>1 zestaw</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7"/>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Zestaw do doświadczeń optycznych i fizycznych</w:t>
            </w:r>
          </w:p>
        </w:tc>
        <w:tc>
          <w:tcPr>
            <w:tcW w:w="4111" w:type="dxa"/>
          </w:tcPr>
          <w:p w:rsidR="00C82BB2" w:rsidRPr="00A75EE8" w:rsidRDefault="00C82BB2" w:rsidP="005512E5">
            <w:pPr>
              <w:numPr>
                <w:ilvl w:val="0"/>
                <w:numId w:val="24"/>
              </w:numPr>
              <w:spacing w:after="0" w:line="240" w:lineRule="auto"/>
              <w:ind w:left="176" w:hanging="176"/>
              <w:jc w:val="both"/>
              <w:rPr>
                <w:color w:val="000000" w:themeColor="text1"/>
                <w:sz w:val="20"/>
                <w:szCs w:val="20"/>
              </w:rPr>
            </w:pPr>
            <w:r w:rsidRPr="00A75EE8">
              <w:rPr>
                <w:color w:val="000000" w:themeColor="text1"/>
                <w:sz w:val="20"/>
                <w:szCs w:val="20"/>
              </w:rPr>
              <w:t>Lusterka wklęsło – wypukłe 1 szt. w zestawie.</w:t>
            </w:r>
          </w:p>
          <w:p w:rsidR="00C82BB2" w:rsidRPr="00A75EE8" w:rsidRDefault="00C82BB2" w:rsidP="005512E5">
            <w:pPr>
              <w:numPr>
                <w:ilvl w:val="0"/>
                <w:numId w:val="24"/>
              </w:numPr>
              <w:spacing w:after="0" w:line="240" w:lineRule="auto"/>
              <w:ind w:left="176" w:hanging="176"/>
              <w:jc w:val="both"/>
              <w:rPr>
                <w:color w:val="000000" w:themeColor="text1"/>
                <w:sz w:val="20"/>
                <w:szCs w:val="20"/>
              </w:rPr>
            </w:pPr>
            <w:r w:rsidRPr="00A75EE8">
              <w:rPr>
                <w:color w:val="000000" w:themeColor="text1"/>
                <w:sz w:val="20"/>
                <w:szCs w:val="20"/>
              </w:rPr>
              <w:t>lusterko płaskie podwójne – 1 szt. w zestawie.</w:t>
            </w:r>
          </w:p>
          <w:p w:rsidR="00C82BB2" w:rsidRPr="00A75EE8" w:rsidRDefault="00C82BB2" w:rsidP="005512E5">
            <w:pPr>
              <w:numPr>
                <w:ilvl w:val="0"/>
                <w:numId w:val="24"/>
              </w:numPr>
              <w:spacing w:after="0" w:line="240" w:lineRule="auto"/>
              <w:ind w:left="176" w:hanging="176"/>
              <w:jc w:val="both"/>
              <w:rPr>
                <w:color w:val="000000" w:themeColor="text1"/>
                <w:sz w:val="20"/>
                <w:szCs w:val="20"/>
              </w:rPr>
            </w:pPr>
            <w:r w:rsidRPr="00A75EE8">
              <w:rPr>
                <w:color w:val="000000" w:themeColor="text1"/>
                <w:sz w:val="20"/>
                <w:szCs w:val="20"/>
              </w:rPr>
              <w:t>Pryzmaty 1 szt. w zestawie.</w:t>
            </w:r>
          </w:p>
          <w:p w:rsidR="00C82BB2" w:rsidRPr="00A75EE8" w:rsidRDefault="00C82BB2" w:rsidP="005512E5">
            <w:pPr>
              <w:numPr>
                <w:ilvl w:val="0"/>
                <w:numId w:val="24"/>
              </w:numPr>
              <w:spacing w:after="0" w:line="240" w:lineRule="auto"/>
              <w:ind w:left="176" w:hanging="176"/>
              <w:jc w:val="both"/>
              <w:rPr>
                <w:color w:val="000000" w:themeColor="text1"/>
                <w:sz w:val="20"/>
                <w:szCs w:val="20"/>
              </w:rPr>
            </w:pPr>
            <w:r w:rsidRPr="00A75EE8">
              <w:rPr>
                <w:color w:val="000000" w:themeColor="text1"/>
                <w:sz w:val="20"/>
                <w:szCs w:val="20"/>
              </w:rPr>
              <w:t>Soczewki 2 szt. w zestawie.</w:t>
            </w:r>
          </w:p>
          <w:p w:rsidR="00C82BB2" w:rsidRPr="00A75EE8" w:rsidRDefault="00C82BB2" w:rsidP="005512E5">
            <w:pPr>
              <w:numPr>
                <w:ilvl w:val="0"/>
                <w:numId w:val="24"/>
              </w:numPr>
              <w:spacing w:after="0" w:line="240" w:lineRule="auto"/>
              <w:ind w:left="176" w:hanging="176"/>
              <w:jc w:val="both"/>
              <w:rPr>
                <w:rFonts w:cs="Arial"/>
                <w:color w:val="000000" w:themeColor="text1"/>
                <w:sz w:val="20"/>
                <w:szCs w:val="20"/>
                <w:shd w:val="clear" w:color="auto" w:fill="FFFFFF"/>
              </w:rPr>
            </w:pPr>
            <w:r w:rsidRPr="00A75EE8">
              <w:rPr>
                <w:rFonts w:cs="Arial"/>
                <w:caps/>
                <w:color w:val="000000" w:themeColor="text1"/>
                <w:sz w:val="20"/>
                <w:szCs w:val="20"/>
                <w:shd w:val="clear" w:color="auto" w:fill="FFFFFF"/>
              </w:rPr>
              <w:t>K</w:t>
            </w:r>
            <w:r w:rsidRPr="00A75EE8">
              <w:rPr>
                <w:rFonts w:cs="Arial"/>
                <w:color w:val="000000" w:themeColor="text1"/>
                <w:sz w:val="20"/>
                <w:szCs w:val="20"/>
                <w:shd w:val="clear" w:color="auto" w:fill="FFFFFF"/>
              </w:rPr>
              <w:t xml:space="preserve">rążek barw newtona z wirownicą ręczną 1 szt. </w:t>
            </w:r>
            <w:r w:rsidRPr="00A75EE8">
              <w:rPr>
                <w:color w:val="000000" w:themeColor="text1"/>
                <w:sz w:val="20"/>
                <w:szCs w:val="20"/>
              </w:rPr>
              <w:t>w zestawie.</w:t>
            </w:r>
          </w:p>
          <w:p w:rsidR="00C82BB2" w:rsidRPr="00A75EE8" w:rsidRDefault="00C82BB2" w:rsidP="005512E5">
            <w:pPr>
              <w:numPr>
                <w:ilvl w:val="0"/>
                <w:numId w:val="24"/>
              </w:numPr>
              <w:shd w:val="clear" w:color="auto" w:fill="FFFFFF"/>
              <w:spacing w:after="0" w:line="240" w:lineRule="auto"/>
              <w:ind w:left="176" w:hanging="176"/>
              <w:jc w:val="both"/>
              <w:rPr>
                <w:color w:val="000000" w:themeColor="text1"/>
                <w:sz w:val="20"/>
                <w:szCs w:val="20"/>
              </w:rPr>
            </w:pPr>
            <w:r w:rsidRPr="00A75EE8">
              <w:rPr>
                <w:rFonts w:eastAsia="Times New Roman" w:cs="Arial"/>
                <w:color w:val="000000" w:themeColor="text1"/>
                <w:sz w:val="20"/>
                <w:szCs w:val="20"/>
                <w:lang w:eastAsia="pl-PL"/>
              </w:rPr>
              <w:t xml:space="preserve">Zestaw cylindrów o różnych masach i różnych objętościach 1 szt. </w:t>
            </w:r>
            <w:r w:rsidRPr="00A75EE8">
              <w:rPr>
                <w:color w:val="000000" w:themeColor="text1"/>
                <w:sz w:val="20"/>
                <w:szCs w:val="20"/>
              </w:rPr>
              <w:t>w zestawie.</w:t>
            </w:r>
          </w:p>
        </w:tc>
        <w:tc>
          <w:tcPr>
            <w:tcW w:w="1134" w:type="dxa"/>
            <w:vAlign w:val="center"/>
          </w:tcPr>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t>1 zestaw</w:t>
            </w:r>
          </w:p>
        </w:tc>
        <w:tc>
          <w:tcPr>
            <w:tcW w:w="1418" w:type="dxa"/>
            <w:vAlign w:val="center"/>
          </w:tcPr>
          <w:p w:rsidR="00C82BB2" w:rsidRPr="00A75EE8" w:rsidRDefault="00C82BB2" w:rsidP="00C5552D">
            <w:pPr>
              <w:spacing w:after="0" w:line="240" w:lineRule="auto"/>
              <w:jc w:val="center"/>
              <w:rPr>
                <w:color w:val="000000" w:themeColor="text1"/>
                <w:sz w:val="20"/>
                <w:szCs w:val="20"/>
              </w:rPr>
            </w:pPr>
          </w:p>
        </w:tc>
        <w:tc>
          <w:tcPr>
            <w:tcW w:w="1275" w:type="dxa"/>
            <w:vAlign w:val="center"/>
          </w:tcPr>
          <w:p w:rsidR="00C82BB2" w:rsidRPr="00A75EE8" w:rsidRDefault="00C82BB2" w:rsidP="00C5552D">
            <w:pPr>
              <w:spacing w:after="0" w:line="240" w:lineRule="auto"/>
              <w:jc w:val="center"/>
              <w:rPr>
                <w:color w:val="000000" w:themeColor="text1"/>
                <w:sz w:val="20"/>
                <w:szCs w:val="20"/>
              </w:rPr>
            </w:pPr>
          </w:p>
        </w:tc>
        <w:tc>
          <w:tcPr>
            <w:tcW w:w="1418" w:type="dxa"/>
            <w:vAlign w:val="center"/>
          </w:tcPr>
          <w:p w:rsidR="00C82BB2" w:rsidRPr="00A75EE8" w:rsidRDefault="00C82BB2" w:rsidP="00C5552D">
            <w:pPr>
              <w:spacing w:after="0" w:line="240" w:lineRule="auto"/>
              <w:jc w:val="center"/>
              <w:rPr>
                <w:color w:val="000000" w:themeColor="text1"/>
                <w:sz w:val="20"/>
                <w:szCs w:val="20"/>
              </w:rPr>
            </w:pPr>
          </w:p>
        </w:tc>
        <w:tc>
          <w:tcPr>
            <w:tcW w:w="1984" w:type="dxa"/>
            <w:vAlign w:val="center"/>
          </w:tcPr>
          <w:p w:rsidR="00C82BB2" w:rsidRPr="00A75EE8" w:rsidRDefault="00C82BB2" w:rsidP="00C5552D">
            <w:pPr>
              <w:spacing w:after="0" w:line="240" w:lineRule="auto"/>
              <w:jc w:val="center"/>
              <w:rPr>
                <w:color w:val="000000" w:themeColor="text1"/>
                <w:sz w:val="20"/>
                <w:szCs w:val="20"/>
              </w:rPr>
            </w:pP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7"/>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Stetoskop</w:t>
            </w:r>
          </w:p>
        </w:tc>
        <w:tc>
          <w:tcPr>
            <w:tcW w:w="4111" w:type="dxa"/>
          </w:tcPr>
          <w:p w:rsidR="00C82BB2" w:rsidRPr="00A75EE8" w:rsidRDefault="00C82BB2" w:rsidP="00C5552D">
            <w:pPr>
              <w:shd w:val="clear" w:color="auto" w:fill="FFFFFF"/>
              <w:spacing w:after="0" w:line="240" w:lineRule="auto"/>
              <w:jc w:val="both"/>
              <w:rPr>
                <w:color w:val="000000" w:themeColor="text1"/>
                <w:sz w:val="20"/>
                <w:szCs w:val="20"/>
              </w:rPr>
            </w:pPr>
            <w:r w:rsidRPr="00A75EE8">
              <w:rPr>
                <w:rFonts w:eastAsia="Times New Roman" w:cs="Arial"/>
                <w:color w:val="000000" w:themeColor="text1"/>
                <w:sz w:val="20"/>
                <w:szCs w:val="20"/>
                <w:lang w:eastAsia="pl-PL"/>
              </w:rPr>
              <w:t xml:space="preserve">Stetoskop uczniowski </w:t>
            </w:r>
            <w:r w:rsidRPr="00A75EE8">
              <w:rPr>
                <w:color w:val="000000" w:themeColor="text1"/>
                <w:sz w:val="20"/>
                <w:szCs w:val="20"/>
              </w:rPr>
              <w:t xml:space="preserve">przeznaczony tylko do celów edukacyjnych (rozmiar dziecięcy) Pozwala na "osłuchanie" co najmniej  własnego serca. </w:t>
            </w:r>
          </w:p>
        </w:tc>
        <w:tc>
          <w:tcPr>
            <w:tcW w:w="1134" w:type="dxa"/>
            <w:vAlign w:val="center"/>
          </w:tcPr>
          <w:p w:rsidR="00C82BB2" w:rsidRPr="00A75EE8" w:rsidRDefault="00C82BB2" w:rsidP="00C5552D">
            <w:pPr>
              <w:shd w:val="clear" w:color="auto" w:fill="FFFFFF"/>
              <w:spacing w:after="0" w:line="240" w:lineRule="auto"/>
              <w:jc w:val="both"/>
              <w:rPr>
                <w:rFonts w:eastAsia="Times New Roman" w:cs="Arial"/>
                <w:caps/>
                <w:color w:val="000000" w:themeColor="text1"/>
                <w:sz w:val="20"/>
                <w:szCs w:val="20"/>
                <w:lang w:eastAsia="pl-PL"/>
              </w:rPr>
            </w:pPr>
            <w:r w:rsidRPr="00A75EE8">
              <w:rPr>
                <w:color w:val="000000" w:themeColor="text1"/>
                <w:sz w:val="20"/>
                <w:szCs w:val="20"/>
                <w:lang w:eastAsia="pl-PL"/>
              </w:rPr>
              <w:t>1 sztuka</w:t>
            </w:r>
          </w:p>
        </w:tc>
        <w:tc>
          <w:tcPr>
            <w:tcW w:w="1418" w:type="dxa"/>
            <w:vAlign w:val="center"/>
          </w:tcPr>
          <w:p w:rsidR="00C82BB2" w:rsidRPr="00A75EE8" w:rsidRDefault="00C82BB2" w:rsidP="00C5552D">
            <w:pPr>
              <w:shd w:val="clear" w:color="auto" w:fill="FFFFFF"/>
              <w:spacing w:after="0" w:line="240" w:lineRule="auto"/>
              <w:jc w:val="center"/>
              <w:rPr>
                <w:color w:val="000000" w:themeColor="text1"/>
                <w:sz w:val="20"/>
                <w:szCs w:val="20"/>
                <w:lang w:eastAsia="pl-PL"/>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shd w:val="clear" w:color="auto" w:fill="FFFFFF"/>
              <w:spacing w:after="0" w:line="240" w:lineRule="auto"/>
              <w:jc w:val="center"/>
              <w:rPr>
                <w:color w:val="000000" w:themeColor="text1"/>
                <w:sz w:val="20"/>
                <w:szCs w:val="20"/>
                <w:lang w:eastAsia="pl-PL"/>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shd w:val="clear" w:color="auto" w:fill="FFFFFF"/>
              <w:spacing w:after="0" w:line="240" w:lineRule="auto"/>
              <w:jc w:val="center"/>
              <w:rPr>
                <w:color w:val="000000" w:themeColor="text1"/>
                <w:sz w:val="20"/>
                <w:szCs w:val="20"/>
                <w:lang w:eastAsia="pl-PL"/>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shd w:val="clear" w:color="auto" w:fill="FFFFFF"/>
              <w:spacing w:after="0" w:line="240" w:lineRule="auto"/>
              <w:jc w:val="center"/>
              <w:rPr>
                <w:color w:val="000000" w:themeColor="text1"/>
                <w:sz w:val="20"/>
                <w:szCs w:val="20"/>
                <w:lang w:eastAsia="pl-PL"/>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7"/>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Ciśnieniomierz</w:t>
            </w:r>
          </w:p>
        </w:tc>
        <w:tc>
          <w:tcPr>
            <w:tcW w:w="4111" w:type="dxa"/>
          </w:tcPr>
          <w:p w:rsidR="00C82BB2" w:rsidRPr="00A75EE8" w:rsidRDefault="00C82BB2" w:rsidP="00C5552D">
            <w:pPr>
              <w:spacing w:after="0" w:line="240" w:lineRule="auto"/>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Ciśnieniomierz automatyczny z możliwością wykonania pomiaru na ramieniu, wyświetlacz cyfrowy pokazujący czytelne wyniki, pamięć 2 x 60 ostatnich wyników,</w:t>
            </w:r>
          </w:p>
          <w:p w:rsidR="00C82BB2" w:rsidRPr="00A75EE8" w:rsidRDefault="00C82BB2" w:rsidP="00C5552D">
            <w:pPr>
              <w:spacing w:after="0" w:line="240" w:lineRule="auto"/>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uniwersalny mankiet na ramię od 22 cm do 33 cm obwodu, o zakresie pomiarowym ciśnienia od 0 do 299 mm Hg, tętna od 40 </w:t>
            </w:r>
          </w:p>
          <w:p w:rsidR="00C82BB2" w:rsidRPr="00A75EE8" w:rsidRDefault="00C82BB2" w:rsidP="00C5552D">
            <w:pPr>
              <w:spacing w:after="0" w:line="240" w:lineRule="auto"/>
              <w:jc w:val="both"/>
              <w:rPr>
                <w:color w:val="000000" w:themeColor="text1"/>
                <w:sz w:val="20"/>
                <w:szCs w:val="20"/>
              </w:rPr>
            </w:pPr>
          </w:p>
        </w:tc>
        <w:tc>
          <w:tcPr>
            <w:tcW w:w="1134" w:type="dxa"/>
            <w:vAlign w:val="center"/>
          </w:tcPr>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lang w:eastAsia="pl-PL"/>
              </w:rPr>
              <w:t>1 sztuka</w:t>
            </w:r>
          </w:p>
        </w:tc>
        <w:tc>
          <w:tcPr>
            <w:tcW w:w="1418" w:type="dxa"/>
            <w:vAlign w:val="center"/>
          </w:tcPr>
          <w:p w:rsidR="00C82BB2" w:rsidRPr="00A75EE8" w:rsidRDefault="00C82BB2" w:rsidP="00C5552D">
            <w:pPr>
              <w:spacing w:after="0" w:line="240" w:lineRule="auto"/>
              <w:jc w:val="center"/>
              <w:rPr>
                <w:color w:val="000000" w:themeColor="text1"/>
                <w:sz w:val="20"/>
                <w:szCs w:val="20"/>
                <w:lang w:eastAsia="pl-PL"/>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spacing w:after="0" w:line="240" w:lineRule="auto"/>
              <w:jc w:val="center"/>
              <w:rPr>
                <w:color w:val="000000" w:themeColor="text1"/>
                <w:sz w:val="20"/>
                <w:szCs w:val="20"/>
                <w:lang w:eastAsia="pl-PL"/>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spacing w:after="0" w:line="240" w:lineRule="auto"/>
              <w:jc w:val="center"/>
              <w:rPr>
                <w:color w:val="000000" w:themeColor="text1"/>
                <w:sz w:val="20"/>
                <w:szCs w:val="20"/>
                <w:lang w:eastAsia="pl-PL"/>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spacing w:after="0" w:line="240" w:lineRule="auto"/>
              <w:jc w:val="center"/>
              <w:rPr>
                <w:color w:val="000000" w:themeColor="text1"/>
                <w:sz w:val="20"/>
                <w:szCs w:val="20"/>
                <w:lang w:eastAsia="pl-PL"/>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7"/>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Aparat fotograficzny</w:t>
            </w:r>
          </w:p>
        </w:tc>
        <w:tc>
          <w:tcPr>
            <w:tcW w:w="4111" w:type="dxa"/>
          </w:tcPr>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xml:space="preserve">- rozdzielczość (Mpix): min </w:t>
            </w:r>
            <w:r w:rsidRPr="00A75EE8">
              <w:rPr>
                <w:b/>
                <w:bCs/>
                <w:color w:val="000000" w:themeColor="text1"/>
                <w:sz w:val="20"/>
                <w:szCs w:val="20"/>
                <w:lang w:eastAsia="pl-PL"/>
              </w:rPr>
              <w:t>18</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xml:space="preserve">- zoom optyczny (0-50): </w:t>
            </w:r>
            <w:r w:rsidRPr="00A75EE8">
              <w:rPr>
                <w:b/>
                <w:bCs/>
                <w:color w:val="000000" w:themeColor="text1"/>
                <w:sz w:val="20"/>
                <w:szCs w:val="20"/>
                <w:lang w:eastAsia="pl-PL"/>
              </w:rPr>
              <w:t>30.0</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xml:space="preserve">- stabilizacja: </w:t>
            </w:r>
            <w:r w:rsidRPr="00A75EE8">
              <w:rPr>
                <w:b/>
                <w:bCs/>
                <w:color w:val="000000" w:themeColor="text1"/>
                <w:sz w:val="20"/>
                <w:szCs w:val="20"/>
                <w:lang w:eastAsia="pl-PL"/>
              </w:rPr>
              <w:t>optyczna obiektywu</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xml:space="preserve">- zasilanie: </w:t>
            </w:r>
            <w:r w:rsidRPr="00A75EE8">
              <w:rPr>
                <w:b/>
                <w:bCs/>
                <w:color w:val="000000" w:themeColor="text1"/>
                <w:sz w:val="20"/>
                <w:szCs w:val="20"/>
                <w:lang w:eastAsia="pl-PL"/>
              </w:rPr>
              <w:t>akumulator dedykowany</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xml:space="preserve">- wielkość wyświetlacza: </w:t>
            </w:r>
            <w:r w:rsidRPr="00A75EE8">
              <w:rPr>
                <w:b/>
                <w:bCs/>
                <w:color w:val="000000" w:themeColor="text1"/>
                <w:sz w:val="20"/>
                <w:szCs w:val="20"/>
                <w:lang w:eastAsia="pl-PL"/>
              </w:rPr>
              <w:t>od 2.6 do 3 cali</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xml:space="preserve">- nagrywanie filmów: </w:t>
            </w:r>
            <w:r w:rsidRPr="00A75EE8">
              <w:rPr>
                <w:b/>
                <w:bCs/>
                <w:color w:val="000000" w:themeColor="text1"/>
                <w:sz w:val="20"/>
                <w:szCs w:val="20"/>
                <w:lang w:eastAsia="pl-PL"/>
              </w:rPr>
              <w:t>full HD</w:t>
            </w:r>
          </w:p>
          <w:p w:rsidR="00C82BB2" w:rsidRPr="00A75EE8" w:rsidRDefault="00C82BB2" w:rsidP="00C5552D">
            <w:pPr>
              <w:pStyle w:val="Bezodstpw"/>
              <w:jc w:val="both"/>
              <w:rPr>
                <w:b/>
                <w:bCs/>
                <w:color w:val="000000" w:themeColor="text1"/>
                <w:sz w:val="20"/>
                <w:szCs w:val="20"/>
                <w:lang w:eastAsia="pl-PL"/>
              </w:rPr>
            </w:pPr>
            <w:r w:rsidRPr="00A75EE8">
              <w:rPr>
                <w:color w:val="000000" w:themeColor="text1"/>
                <w:sz w:val="20"/>
                <w:szCs w:val="20"/>
                <w:lang w:eastAsia="pl-PL"/>
              </w:rPr>
              <w:t xml:space="preserve">- kolor obudowy: </w:t>
            </w:r>
            <w:r w:rsidRPr="00A75EE8">
              <w:rPr>
                <w:b/>
                <w:bCs/>
                <w:color w:val="000000" w:themeColor="text1"/>
                <w:sz w:val="20"/>
                <w:szCs w:val="20"/>
                <w:lang w:eastAsia="pl-PL"/>
              </w:rPr>
              <w:t>czarny</w:t>
            </w:r>
          </w:p>
          <w:p w:rsidR="00C82BB2" w:rsidRPr="00A75EE8" w:rsidRDefault="008E2891" w:rsidP="008E2891">
            <w:pPr>
              <w:pStyle w:val="Bezodstpw"/>
              <w:tabs>
                <w:tab w:val="left" w:pos="34"/>
              </w:tabs>
              <w:jc w:val="both"/>
              <w:rPr>
                <w:color w:val="000000" w:themeColor="text1"/>
                <w:sz w:val="20"/>
                <w:szCs w:val="20"/>
                <w:lang w:eastAsia="pl-PL"/>
              </w:rPr>
            </w:pPr>
            <w:r>
              <w:rPr>
                <w:color w:val="000000" w:themeColor="text1"/>
                <w:sz w:val="20"/>
                <w:szCs w:val="20"/>
                <w:lang w:eastAsia="pl-PL"/>
              </w:rPr>
              <w:t>-</w:t>
            </w:r>
            <w:r w:rsidR="00C82BB2" w:rsidRPr="00A75EE8">
              <w:rPr>
                <w:color w:val="000000" w:themeColor="text1"/>
                <w:sz w:val="20"/>
                <w:szCs w:val="20"/>
                <w:lang w:eastAsia="pl-PL"/>
              </w:rPr>
              <w:t>Informacje dodatkowe: zoom cyfrowy, wbudowana lampa błyskowa, nagrywanie filmów, balans bieli, tryb makro, akumulator/ładowarka w zestawie, wi-Fi, ruchomy ekran LCD, wyjście HDMI, torba na aparat i akcesoria</w:t>
            </w:r>
          </w:p>
          <w:p w:rsidR="00C82BB2" w:rsidRPr="00A75EE8" w:rsidRDefault="00C82BB2" w:rsidP="00C5552D">
            <w:pPr>
              <w:pStyle w:val="Bezodstpw"/>
              <w:jc w:val="both"/>
              <w:rPr>
                <w:color w:val="000000" w:themeColor="text1"/>
                <w:sz w:val="20"/>
                <w:szCs w:val="20"/>
              </w:rPr>
            </w:pPr>
            <w:r w:rsidRPr="00A75EE8">
              <w:rPr>
                <w:color w:val="000000" w:themeColor="text1"/>
                <w:sz w:val="20"/>
                <w:szCs w:val="20"/>
                <w:lang w:eastAsia="pl-PL"/>
              </w:rPr>
              <w:t>- karta pamięci: min 64 GB</w:t>
            </w:r>
          </w:p>
        </w:tc>
        <w:tc>
          <w:tcPr>
            <w:tcW w:w="1134" w:type="dxa"/>
            <w:vAlign w:val="center"/>
          </w:tcPr>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1 sztuka</w:t>
            </w:r>
          </w:p>
        </w:tc>
        <w:tc>
          <w:tcPr>
            <w:tcW w:w="1418" w:type="dxa"/>
            <w:vAlign w:val="center"/>
          </w:tcPr>
          <w:p w:rsidR="00C82BB2" w:rsidRPr="00A75EE8" w:rsidRDefault="00C82BB2" w:rsidP="00C5552D">
            <w:pPr>
              <w:pStyle w:val="Bezodstpw"/>
              <w:jc w:val="center"/>
              <w:rPr>
                <w:color w:val="000000" w:themeColor="text1"/>
                <w:sz w:val="20"/>
                <w:szCs w:val="20"/>
                <w:lang w:eastAsia="pl-PL"/>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pStyle w:val="Bezodstpw"/>
              <w:jc w:val="center"/>
              <w:rPr>
                <w:color w:val="000000" w:themeColor="text1"/>
                <w:sz w:val="20"/>
                <w:szCs w:val="20"/>
                <w:lang w:eastAsia="pl-PL"/>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pStyle w:val="Bezodstpw"/>
              <w:jc w:val="center"/>
              <w:rPr>
                <w:color w:val="000000" w:themeColor="text1"/>
                <w:sz w:val="20"/>
                <w:szCs w:val="20"/>
                <w:lang w:eastAsia="pl-PL"/>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pStyle w:val="Bezodstpw"/>
              <w:jc w:val="center"/>
              <w:rPr>
                <w:color w:val="000000" w:themeColor="text1"/>
                <w:sz w:val="20"/>
                <w:szCs w:val="20"/>
                <w:lang w:eastAsia="pl-PL"/>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7"/>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Rzutnik multimedialny</w:t>
            </w:r>
          </w:p>
        </w:tc>
        <w:tc>
          <w:tcPr>
            <w:tcW w:w="4111" w:type="dxa"/>
          </w:tcPr>
          <w:p w:rsidR="00C82BB2" w:rsidRPr="00A75EE8" w:rsidRDefault="00C82BB2" w:rsidP="00C5552D">
            <w:pPr>
              <w:spacing w:after="0" w:line="240" w:lineRule="auto"/>
              <w:jc w:val="both"/>
              <w:rPr>
                <w:color w:val="000000" w:themeColor="text1"/>
                <w:sz w:val="20"/>
                <w:szCs w:val="20"/>
                <w:lang w:eastAsia="pl-PL"/>
              </w:rPr>
            </w:pPr>
            <w:r w:rsidRPr="00A75EE8">
              <w:rPr>
                <w:b/>
                <w:color w:val="000000" w:themeColor="text1"/>
                <w:sz w:val="20"/>
                <w:szCs w:val="20"/>
              </w:rPr>
              <w:t xml:space="preserve">Rzutnik multimedialny krótkoogniskowy. </w:t>
            </w:r>
            <w:r w:rsidRPr="00A75EE8">
              <w:rPr>
                <w:color w:val="000000" w:themeColor="text1"/>
                <w:sz w:val="20"/>
                <w:szCs w:val="20"/>
                <w:shd w:val="clear" w:color="auto" w:fill="FFFFFF"/>
                <w:lang w:eastAsia="pl-PL"/>
              </w:rPr>
              <w:t>Podstawowe cechy:</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Jasność ANSI [lumen]: 2800</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Technologia obrazu: DLP</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Żywotność lampy w trybie normalnym [h]: min 5500</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Łączność WiFi</w:t>
            </w:r>
          </w:p>
          <w:p w:rsidR="00C82BB2" w:rsidRPr="00A75EE8" w:rsidRDefault="00C82BB2" w:rsidP="00C5552D">
            <w:pPr>
              <w:pStyle w:val="Bezodstpw"/>
              <w:jc w:val="both"/>
              <w:rPr>
                <w:color w:val="000000" w:themeColor="text1"/>
                <w:sz w:val="20"/>
                <w:szCs w:val="20"/>
              </w:rPr>
            </w:pPr>
            <w:r w:rsidRPr="00A75EE8">
              <w:rPr>
                <w:color w:val="000000" w:themeColor="text1"/>
                <w:sz w:val="20"/>
                <w:szCs w:val="20"/>
                <w:lang w:eastAsia="pl-PL"/>
              </w:rPr>
              <w:t>- Rozdzielczość minimalna 1920x1080</w:t>
            </w:r>
          </w:p>
        </w:tc>
        <w:tc>
          <w:tcPr>
            <w:tcW w:w="1134" w:type="dxa"/>
            <w:vAlign w:val="center"/>
          </w:tcPr>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t>1 sztuka</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7"/>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Radiomagnetof</w:t>
            </w:r>
            <w:r w:rsidRPr="00A75EE8">
              <w:rPr>
                <w:color w:val="000000" w:themeColor="text1"/>
                <w:sz w:val="20"/>
                <w:szCs w:val="20"/>
              </w:rPr>
              <w:lastRenderedPageBreak/>
              <w:t>on z odtwarzaczem CD</w:t>
            </w:r>
          </w:p>
        </w:tc>
        <w:tc>
          <w:tcPr>
            <w:tcW w:w="4111" w:type="dxa"/>
          </w:tcPr>
          <w:p w:rsidR="00C82BB2" w:rsidRPr="00A75EE8" w:rsidRDefault="00C82BB2" w:rsidP="00C5552D">
            <w:pPr>
              <w:pStyle w:val="Bezodstpw"/>
              <w:jc w:val="both"/>
              <w:rPr>
                <w:color w:val="000000" w:themeColor="text1"/>
                <w:sz w:val="20"/>
                <w:szCs w:val="20"/>
              </w:rPr>
            </w:pPr>
            <w:r w:rsidRPr="00A75EE8">
              <w:rPr>
                <w:color w:val="000000" w:themeColor="text1"/>
                <w:sz w:val="20"/>
                <w:szCs w:val="20"/>
                <w:shd w:val="clear" w:color="auto" w:fill="FFFFFF"/>
              </w:rPr>
              <w:lastRenderedPageBreak/>
              <w:t>- Bluetooth</w:t>
            </w:r>
          </w:p>
          <w:p w:rsidR="00C82BB2" w:rsidRPr="00A75EE8" w:rsidRDefault="00C82BB2" w:rsidP="00C5552D">
            <w:pPr>
              <w:pStyle w:val="Bezodstpw"/>
              <w:jc w:val="both"/>
              <w:rPr>
                <w:color w:val="000000" w:themeColor="text1"/>
                <w:sz w:val="20"/>
                <w:szCs w:val="20"/>
              </w:rPr>
            </w:pPr>
            <w:r w:rsidRPr="00A75EE8">
              <w:rPr>
                <w:color w:val="000000" w:themeColor="text1"/>
                <w:sz w:val="20"/>
                <w:szCs w:val="20"/>
              </w:rPr>
              <w:lastRenderedPageBreak/>
              <w:t>- System dźwięku stereo z CD / MP3,</w:t>
            </w:r>
          </w:p>
          <w:p w:rsidR="00C82BB2" w:rsidRPr="00A75EE8" w:rsidRDefault="00C82BB2" w:rsidP="00C5552D">
            <w:pPr>
              <w:pStyle w:val="Bezodstpw"/>
              <w:jc w:val="both"/>
              <w:rPr>
                <w:color w:val="000000" w:themeColor="text1"/>
                <w:sz w:val="20"/>
                <w:szCs w:val="20"/>
              </w:rPr>
            </w:pPr>
            <w:r w:rsidRPr="00A75EE8">
              <w:rPr>
                <w:color w:val="000000" w:themeColor="text1"/>
                <w:sz w:val="20"/>
                <w:szCs w:val="20"/>
              </w:rPr>
              <w:t>- Radio FM</w:t>
            </w:r>
          </w:p>
          <w:p w:rsidR="00C82BB2" w:rsidRPr="00A75EE8" w:rsidRDefault="00C82BB2" w:rsidP="00C5552D">
            <w:pPr>
              <w:pStyle w:val="Bezodstpw"/>
              <w:jc w:val="both"/>
              <w:rPr>
                <w:color w:val="000000" w:themeColor="text1"/>
                <w:sz w:val="20"/>
                <w:szCs w:val="20"/>
              </w:rPr>
            </w:pPr>
            <w:r w:rsidRPr="00A75EE8">
              <w:rPr>
                <w:color w:val="000000" w:themeColor="text1"/>
                <w:sz w:val="20"/>
                <w:szCs w:val="20"/>
              </w:rPr>
              <w:t>- Stereo z odtwarzaczem CD / MP3,</w:t>
            </w:r>
          </w:p>
          <w:p w:rsidR="00C82BB2" w:rsidRPr="00A75EE8" w:rsidRDefault="00C82BB2" w:rsidP="00C5552D">
            <w:pPr>
              <w:pStyle w:val="Bezodstpw"/>
              <w:jc w:val="both"/>
              <w:rPr>
                <w:color w:val="000000" w:themeColor="text1"/>
                <w:sz w:val="20"/>
                <w:szCs w:val="20"/>
                <w:lang w:val="en-US"/>
              </w:rPr>
            </w:pPr>
            <w:r w:rsidRPr="00A75EE8">
              <w:rPr>
                <w:color w:val="000000" w:themeColor="text1"/>
                <w:sz w:val="20"/>
                <w:szCs w:val="20"/>
                <w:lang w:val="en-US"/>
              </w:rPr>
              <w:t>- Tuner PLL (FM),</w:t>
            </w:r>
          </w:p>
          <w:p w:rsidR="00C82BB2" w:rsidRPr="00A75EE8" w:rsidRDefault="00C82BB2" w:rsidP="00C5552D">
            <w:pPr>
              <w:pStyle w:val="Bezodstpw"/>
              <w:jc w:val="both"/>
              <w:rPr>
                <w:color w:val="000000" w:themeColor="text1"/>
                <w:sz w:val="20"/>
                <w:szCs w:val="20"/>
                <w:lang w:val="en-US"/>
              </w:rPr>
            </w:pPr>
            <w:r w:rsidRPr="00A75EE8">
              <w:rPr>
                <w:color w:val="000000" w:themeColor="text1"/>
                <w:sz w:val="20"/>
                <w:szCs w:val="20"/>
                <w:lang w:val="en-US"/>
              </w:rPr>
              <w:t>- Port USB</w:t>
            </w:r>
          </w:p>
          <w:p w:rsidR="00C82BB2" w:rsidRPr="00A75EE8" w:rsidRDefault="00C82BB2" w:rsidP="00C5552D">
            <w:pPr>
              <w:pStyle w:val="Bezodstpw"/>
              <w:jc w:val="both"/>
              <w:rPr>
                <w:color w:val="000000" w:themeColor="text1"/>
                <w:sz w:val="20"/>
                <w:szCs w:val="20"/>
                <w:lang w:val="en-US"/>
              </w:rPr>
            </w:pPr>
            <w:r w:rsidRPr="00A75EE8">
              <w:rPr>
                <w:color w:val="000000" w:themeColor="text1"/>
                <w:sz w:val="20"/>
                <w:szCs w:val="20"/>
                <w:lang w:val="en-US"/>
              </w:rPr>
              <w:t>- Wł., AUX-IN *,</w:t>
            </w:r>
          </w:p>
          <w:p w:rsidR="00C82BB2" w:rsidRPr="00A75EE8" w:rsidRDefault="00C82BB2" w:rsidP="00C5552D">
            <w:pPr>
              <w:pStyle w:val="Bezodstpw"/>
              <w:jc w:val="both"/>
              <w:rPr>
                <w:color w:val="000000" w:themeColor="text1"/>
                <w:sz w:val="20"/>
                <w:szCs w:val="20"/>
              </w:rPr>
            </w:pPr>
            <w:r w:rsidRPr="00A75EE8">
              <w:rPr>
                <w:color w:val="000000" w:themeColor="text1"/>
                <w:sz w:val="20"/>
                <w:szCs w:val="20"/>
              </w:rPr>
              <w:t>- Gniazdo słuchawkowe (3,5 mm)</w:t>
            </w:r>
          </w:p>
          <w:p w:rsidR="00C82BB2" w:rsidRPr="00A75EE8" w:rsidRDefault="00C82BB2" w:rsidP="00C5552D">
            <w:pPr>
              <w:pStyle w:val="Bezodstpw"/>
              <w:jc w:val="both"/>
              <w:rPr>
                <w:color w:val="000000" w:themeColor="text1"/>
                <w:sz w:val="20"/>
                <w:szCs w:val="20"/>
                <w:shd w:val="clear" w:color="auto" w:fill="FFFFFF"/>
              </w:rPr>
            </w:pPr>
            <w:r w:rsidRPr="00A75EE8">
              <w:rPr>
                <w:color w:val="000000" w:themeColor="text1"/>
                <w:sz w:val="20"/>
                <w:szCs w:val="20"/>
                <w:shd w:val="clear" w:color="auto" w:fill="FFFFFF"/>
              </w:rPr>
              <w:t>- zasilanie: 100-240 + zasilanie bateryjne</w:t>
            </w:r>
          </w:p>
          <w:p w:rsidR="00C82BB2" w:rsidRPr="00A75EE8" w:rsidRDefault="00C82BB2" w:rsidP="00C5552D">
            <w:pPr>
              <w:pStyle w:val="Bezodstpw"/>
              <w:jc w:val="both"/>
              <w:rPr>
                <w:color w:val="000000" w:themeColor="text1"/>
                <w:sz w:val="20"/>
                <w:szCs w:val="20"/>
              </w:rPr>
            </w:pPr>
            <w:r w:rsidRPr="00A75EE8">
              <w:rPr>
                <w:color w:val="000000" w:themeColor="text1"/>
                <w:sz w:val="20"/>
                <w:szCs w:val="20"/>
                <w:shd w:val="clear" w:color="auto" w:fill="FFFFFF"/>
              </w:rPr>
              <w:t>- głośniki stereo, 2x z pasywnym efektem basu, min. 2 x 30W + bass</w:t>
            </w:r>
          </w:p>
        </w:tc>
        <w:tc>
          <w:tcPr>
            <w:tcW w:w="1134" w:type="dxa"/>
            <w:vAlign w:val="center"/>
          </w:tcPr>
          <w:p w:rsidR="00C82BB2" w:rsidRPr="00A75EE8" w:rsidRDefault="00C82BB2" w:rsidP="00C5552D">
            <w:pPr>
              <w:pStyle w:val="Bezodstpw"/>
              <w:jc w:val="both"/>
              <w:rPr>
                <w:color w:val="000000" w:themeColor="text1"/>
                <w:sz w:val="20"/>
                <w:szCs w:val="20"/>
                <w:shd w:val="clear" w:color="auto" w:fill="FFFFFF"/>
              </w:rPr>
            </w:pPr>
            <w:r w:rsidRPr="00A75EE8">
              <w:rPr>
                <w:color w:val="000000" w:themeColor="text1"/>
                <w:sz w:val="20"/>
                <w:szCs w:val="20"/>
                <w:shd w:val="clear" w:color="auto" w:fill="FFFFFF"/>
              </w:rPr>
              <w:lastRenderedPageBreak/>
              <w:t>1 sztuka</w:t>
            </w:r>
          </w:p>
        </w:tc>
        <w:tc>
          <w:tcPr>
            <w:tcW w:w="1418" w:type="dxa"/>
            <w:vAlign w:val="center"/>
          </w:tcPr>
          <w:p w:rsidR="00C82BB2" w:rsidRPr="00A75EE8" w:rsidRDefault="00C82BB2" w:rsidP="00C5552D">
            <w:pPr>
              <w:pStyle w:val="Bezodstpw"/>
              <w:jc w:val="center"/>
              <w:rPr>
                <w:color w:val="000000" w:themeColor="text1"/>
                <w:sz w:val="20"/>
                <w:szCs w:val="20"/>
                <w:shd w:val="clear" w:color="auto" w:fill="FFFFFF"/>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pStyle w:val="Bezodstpw"/>
              <w:jc w:val="center"/>
              <w:rPr>
                <w:color w:val="000000" w:themeColor="text1"/>
                <w:sz w:val="20"/>
                <w:szCs w:val="20"/>
                <w:shd w:val="clear" w:color="auto" w:fill="FFFFFF"/>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pStyle w:val="Bezodstpw"/>
              <w:jc w:val="center"/>
              <w:rPr>
                <w:color w:val="000000" w:themeColor="text1"/>
                <w:sz w:val="20"/>
                <w:szCs w:val="20"/>
                <w:shd w:val="clear" w:color="auto" w:fill="FFFFFF"/>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pStyle w:val="Bezodstpw"/>
              <w:jc w:val="center"/>
              <w:rPr>
                <w:color w:val="000000" w:themeColor="text1"/>
                <w:sz w:val="20"/>
                <w:szCs w:val="20"/>
                <w:shd w:val="clear" w:color="auto" w:fill="FFFFFF"/>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7"/>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Laptop</w:t>
            </w:r>
          </w:p>
        </w:tc>
        <w:tc>
          <w:tcPr>
            <w:tcW w:w="4111" w:type="dxa"/>
          </w:tcPr>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xml:space="preserve">- typ dysku twardego: </w:t>
            </w:r>
            <w:r w:rsidRPr="00A75EE8">
              <w:rPr>
                <w:b/>
                <w:bCs/>
                <w:color w:val="000000" w:themeColor="text1"/>
                <w:sz w:val="20"/>
                <w:szCs w:val="20"/>
                <w:lang w:eastAsia="pl-PL"/>
              </w:rPr>
              <w:t>SSD minimalna wielkość 240GB</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xml:space="preserve">- wielkość pamięci RAM: </w:t>
            </w:r>
            <w:r w:rsidRPr="00A75EE8">
              <w:rPr>
                <w:b/>
                <w:bCs/>
                <w:color w:val="000000" w:themeColor="text1"/>
                <w:sz w:val="20"/>
                <w:szCs w:val="20"/>
                <w:lang w:eastAsia="pl-PL"/>
              </w:rPr>
              <w:t>16 GB</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xml:space="preserve">- wielkość matrycy: </w:t>
            </w:r>
            <w:r w:rsidRPr="00A75EE8">
              <w:rPr>
                <w:b/>
                <w:bCs/>
                <w:color w:val="000000" w:themeColor="text1"/>
                <w:sz w:val="20"/>
                <w:szCs w:val="20"/>
                <w:lang w:eastAsia="pl-PL"/>
              </w:rPr>
              <w:t>17" - 17.9"</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xml:space="preserve">- rozdzielczość (piksele): </w:t>
            </w:r>
            <w:r w:rsidRPr="00A75EE8">
              <w:rPr>
                <w:b/>
                <w:bCs/>
                <w:color w:val="000000" w:themeColor="text1"/>
                <w:sz w:val="20"/>
                <w:szCs w:val="20"/>
                <w:lang w:eastAsia="pl-PL"/>
              </w:rPr>
              <w:t>1920x1080</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xml:space="preserve">- powłoka matrycy: </w:t>
            </w:r>
            <w:r w:rsidRPr="00A75EE8">
              <w:rPr>
                <w:b/>
                <w:bCs/>
                <w:color w:val="000000" w:themeColor="text1"/>
                <w:sz w:val="20"/>
                <w:szCs w:val="20"/>
                <w:lang w:eastAsia="pl-PL"/>
              </w:rPr>
              <w:t>błyszcząca</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xml:space="preserve">- seria procesora: </w:t>
            </w:r>
            <w:r w:rsidRPr="00A75EE8">
              <w:rPr>
                <w:b/>
                <w:bCs/>
                <w:color w:val="000000" w:themeColor="text1"/>
                <w:sz w:val="20"/>
                <w:szCs w:val="20"/>
                <w:lang w:eastAsia="pl-PL"/>
              </w:rPr>
              <w:t>intel Core i7</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xml:space="preserve">- rodzaj karty graficznej: </w:t>
            </w:r>
            <w:r w:rsidRPr="00A75EE8">
              <w:rPr>
                <w:b/>
                <w:bCs/>
                <w:color w:val="000000" w:themeColor="text1"/>
                <w:sz w:val="20"/>
                <w:szCs w:val="20"/>
                <w:lang w:eastAsia="pl-PL"/>
              </w:rPr>
              <w:t>grafika zintegrowana</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xml:space="preserve">- technologia akumulatora: </w:t>
            </w:r>
            <w:r w:rsidRPr="00A75EE8">
              <w:rPr>
                <w:b/>
                <w:bCs/>
                <w:color w:val="000000" w:themeColor="text1"/>
                <w:sz w:val="20"/>
                <w:szCs w:val="20"/>
                <w:lang w:eastAsia="pl-PL"/>
              </w:rPr>
              <w:t>litowo-jonowy</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xml:space="preserve">- system operacyjny: </w:t>
            </w:r>
            <w:r w:rsidRPr="00A75EE8">
              <w:rPr>
                <w:b/>
                <w:bCs/>
                <w:color w:val="000000" w:themeColor="text1"/>
                <w:sz w:val="20"/>
                <w:szCs w:val="20"/>
                <w:lang w:eastAsia="pl-PL"/>
              </w:rPr>
              <w:t>windows 10 PRO, pakiet oprogramowania antywirusowego z kontrolą rodzicielską</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xml:space="preserve">- typ napędu: </w:t>
            </w:r>
            <w:r w:rsidRPr="00A75EE8">
              <w:rPr>
                <w:b/>
                <w:bCs/>
                <w:color w:val="000000" w:themeColor="text1"/>
                <w:sz w:val="20"/>
                <w:szCs w:val="20"/>
                <w:lang w:eastAsia="pl-PL"/>
              </w:rPr>
              <w:t>DVD-RW</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komunikacja: wi-Fi 802.11 b/g/n/AC, lAN 10/100 Mbps</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multimedia: czytnik kart pamięci, kamera, głośniki, mikrofon</w:t>
            </w:r>
          </w:p>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 sterowanie: klawiatura, touchpad, klawiatura numeryczna</w:t>
            </w:r>
          </w:p>
          <w:p w:rsidR="00C82BB2" w:rsidRPr="00A75EE8" w:rsidRDefault="00C82BB2" w:rsidP="00C5552D">
            <w:pPr>
              <w:pStyle w:val="Bezodstpw"/>
              <w:jc w:val="both"/>
              <w:rPr>
                <w:color w:val="000000" w:themeColor="text1"/>
                <w:sz w:val="20"/>
                <w:szCs w:val="20"/>
              </w:rPr>
            </w:pPr>
            <w:r w:rsidRPr="00A75EE8">
              <w:rPr>
                <w:color w:val="000000" w:themeColor="text1"/>
                <w:sz w:val="20"/>
                <w:szCs w:val="20"/>
                <w:lang w:eastAsia="pl-PL"/>
              </w:rPr>
              <w:t>- złącza: HDMI, USB 2.0, USB 3.0, RJ-45, minijack 3,5 mm (audio)</w:t>
            </w:r>
          </w:p>
        </w:tc>
        <w:tc>
          <w:tcPr>
            <w:tcW w:w="1134" w:type="dxa"/>
            <w:vAlign w:val="center"/>
          </w:tcPr>
          <w:p w:rsidR="00C82BB2" w:rsidRPr="00A75EE8" w:rsidRDefault="00C82BB2" w:rsidP="00C5552D">
            <w:pPr>
              <w:pStyle w:val="Bezodstpw"/>
              <w:jc w:val="both"/>
              <w:rPr>
                <w:color w:val="000000" w:themeColor="text1"/>
                <w:sz w:val="20"/>
                <w:szCs w:val="20"/>
                <w:lang w:eastAsia="pl-PL"/>
              </w:rPr>
            </w:pPr>
            <w:r w:rsidRPr="00A75EE8">
              <w:rPr>
                <w:color w:val="000000" w:themeColor="text1"/>
                <w:sz w:val="20"/>
                <w:szCs w:val="20"/>
                <w:lang w:eastAsia="pl-PL"/>
              </w:rPr>
              <w:t>1 sztuka</w:t>
            </w:r>
          </w:p>
        </w:tc>
        <w:tc>
          <w:tcPr>
            <w:tcW w:w="1418" w:type="dxa"/>
            <w:vAlign w:val="center"/>
          </w:tcPr>
          <w:p w:rsidR="00C82BB2" w:rsidRPr="00A75EE8" w:rsidRDefault="00C82BB2" w:rsidP="00C5552D">
            <w:pPr>
              <w:pStyle w:val="Bezodstpw"/>
              <w:jc w:val="center"/>
              <w:rPr>
                <w:color w:val="000000" w:themeColor="text1"/>
                <w:sz w:val="20"/>
                <w:szCs w:val="20"/>
                <w:lang w:eastAsia="pl-PL"/>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pStyle w:val="Bezodstpw"/>
              <w:jc w:val="center"/>
              <w:rPr>
                <w:color w:val="000000" w:themeColor="text1"/>
                <w:sz w:val="20"/>
                <w:szCs w:val="20"/>
                <w:lang w:eastAsia="pl-PL"/>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pStyle w:val="Bezodstpw"/>
              <w:jc w:val="center"/>
              <w:rPr>
                <w:color w:val="000000" w:themeColor="text1"/>
                <w:sz w:val="20"/>
                <w:szCs w:val="20"/>
                <w:lang w:eastAsia="pl-PL"/>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pStyle w:val="Bezodstpw"/>
              <w:jc w:val="center"/>
              <w:rPr>
                <w:color w:val="000000" w:themeColor="text1"/>
                <w:sz w:val="20"/>
                <w:szCs w:val="20"/>
                <w:lang w:eastAsia="pl-PL"/>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7"/>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Drobny zużywalny sprzęt laboratoryjny</w:t>
            </w:r>
          </w:p>
        </w:tc>
        <w:tc>
          <w:tcPr>
            <w:tcW w:w="4111" w:type="dxa"/>
          </w:tcPr>
          <w:p w:rsidR="00C82BB2" w:rsidRPr="00A75EE8" w:rsidRDefault="00C82BB2" w:rsidP="002D0483">
            <w:pPr>
              <w:numPr>
                <w:ilvl w:val="0"/>
                <w:numId w:val="9"/>
              </w:numPr>
              <w:spacing w:after="0" w:line="240" w:lineRule="auto"/>
              <w:ind w:left="176" w:hanging="176"/>
              <w:jc w:val="both"/>
              <w:rPr>
                <w:color w:val="000000" w:themeColor="text1"/>
                <w:sz w:val="20"/>
                <w:szCs w:val="20"/>
              </w:rPr>
            </w:pPr>
            <w:r w:rsidRPr="00A75EE8">
              <w:rPr>
                <w:b/>
                <w:color w:val="000000" w:themeColor="text1"/>
                <w:sz w:val="20"/>
                <w:szCs w:val="20"/>
              </w:rPr>
              <w:t>Kompas</w:t>
            </w:r>
            <w:r w:rsidRPr="00A75EE8">
              <w:rPr>
                <w:color w:val="000000" w:themeColor="text1"/>
                <w:sz w:val="20"/>
                <w:szCs w:val="20"/>
              </w:rPr>
              <w:t xml:space="preserve"> 5 szt. w zestawie</w:t>
            </w:r>
          </w:p>
          <w:p w:rsidR="00C82BB2" w:rsidRPr="00A75EE8" w:rsidRDefault="00C82BB2" w:rsidP="002D0483">
            <w:pPr>
              <w:numPr>
                <w:ilvl w:val="0"/>
                <w:numId w:val="9"/>
              </w:numPr>
              <w:spacing w:after="0" w:line="240" w:lineRule="auto"/>
              <w:ind w:left="176" w:hanging="176"/>
              <w:jc w:val="both"/>
              <w:rPr>
                <w:color w:val="000000" w:themeColor="text1"/>
                <w:sz w:val="20"/>
                <w:szCs w:val="20"/>
              </w:rPr>
            </w:pPr>
            <w:r w:rsidRPr="00A75EE8">
              <w:rPr>
                <w:b/>
                <w:color w:val="000000" w:themeColor="text1"/>
                <w:sz w:val="20"/>
                <w:szCs w:val="20"/>
              </w:rPr>
              <w:t>Cylindry plastikowe</w:t>
            </w:r>
            <w:r w:rsidRPr="00A75EE8">
              <w:rPr>
                <w:color w:val="000000" w:themeColor="text1"/>
                <w:sz w:val="20"/>
                <w:szCs w:val="20"/>
              </w:rPr>
              <w:t xml:space="preserve"> </w:t>
            </w:r>
            <w:r w:rsidRPr="00A75EE8">
              <w:rPr>
                <w:rFonts w:cs="Calibri"/>
                <w:color w:val="000000" w:themeColor="text1"/>
                <w:sz w:val="20"/>
                <w:szCs w:val="20"/>
              </w:rPr>
              <w:t xml:space="preserve">miarowe wysokie z polipropylenu (PP) (przezroczysty) lub polimetylopentenu (PMP) z nadrukowaną niebieską skalą i sześciokątną podstawą. </w:t>
            </w:r>
            <w:r w:rsidRPr="00A75EE8">
              <w:rPr>
                <w:rFonts w:cs="Calibri"/>
                <w:color w:val="000000" w:themeColor="text1"/>
                <w:sz w:val="20"/>
                <w:szCs w:val="20"/>
              </w:rPr>
              <w:lastRenderedPageBreak/>
              <w:t>Pojemności 25 ml, 50 ml, 100 ml. Po 1 szt z każdej pojemności w zestawie.</w:t>
            </w:r>
          </w:p>
          <w:p w:rsidR="00C82BB2" w:rsidRPr="00A75EE8" w:rsidRDefault="00C82BB2" w:rsidP="002D0483">
            <w:pPr>
              <w:numPr>
                <w:ilvl w:val="0"/>
                <w:numId w:val="9"/>
              </w:numPr>
              <w:spacing w:after="0" w:line="240" w:lineRule="auto"/>
              <w:ind w:left="176" w:hanging="176"/>
              <w:jc w:val="both"/>
              <w:rPr>
                <w:color w:val="000000" w:themeColor="text1"/>
                <w:sz w:val="20"/>
                <w:szCs w:val="20"/>
              </w:rPr>
            </w:pPr>
            <w:r w:rsidRPr="00A75EE8">
              <w:rPr>
                <w:b/>
                <w:color w:val="000000" w:themeColor="text1"/>
                <w:sz w:val="20"/>
                <w:szCs w:val="20"/>
              </w:rPr>
              <w:t>Palnik spirytusowy</w:t>
            </w:r>
            <w:r w:rsidRPr="00A75EE8">
              <w:rPr>
                <w:color w:val="000000" w:themeColor="text1"/>
                <w:sz w:val="20"/>
                <w:szCs w:val="20"/>
              </w:rPr>
              <w:t xml:space="preserve"> </w:t>
            </w:r>
            <w:r w:rsidRPr="00A75EE8">
              <w:rPr>
                <w:rFonts w:cs="Calibri"/>
                <w:color w:val="000000" w:themeColor="text1"/>
                <w:sz w:val="20"/>
                <w:szCs w:val="20"/>
              </w:rPr>
              <w:t>szklany z kołpakiem polipropylenowym, pojemność min. 150 ml.</w:t>
            </w:r>
            <w:r w:rsidR="00023ADC">
              <w:rPr>
                <w:rFonts w:cs="Calibri"/>
                <w:color w:val="000000" w:themeColor="text1"/>
                <w:sz w:val="20"/>
                <w:szCs w:val="20"/>
              </w:rPr>
              <w:t>,</w:t>
            </w:r>
            <w:r w:rsidRPr="00A75EE8">
              <w:rPr>
                <w:color w:val="000000" w:themeColor="text1"/>
                <w:sz w:val="20"/>
                <w:szCs w:val="20"/>
              </w:rPr>
              <w:t xml:space="preserve"> 1 szt. w zestawie.</w:t>
            </w:r>
          </w:p>
          <w:p w:rsidR="00C82BB2" w:rsidRPr="00A75EE8" w:rsidRDefault="00C82BB2" w:rsidP="002D0483">
            <w:pPr>
              <w:numPr>
                <w:ilvl w:val="0"/>
                <w:numId w:val="9"/>
              </w:numPr>
              <w:spacing w:after="0" w:line="240" w:lineRule="auto"/>
              <w:ind w:left="176" w:hanging="176"/>
              <w:jc w:val="both"/>
              <w:rPr>
                <w:color w:val="000000" w:themeColor="text1"/>
                <w:sz w:val="20"/>
                <w:szCs w:val="20"/>
              </w:rPr>
            </w:pPr>
            <w:r w:rsidRPr="00A75EE8">
              <w:rPr>
                <w:b/>
                <w:color w:val="000000" w:themeColor="text1"/>
                <w:sz w:val="20"/>
                <w:szCs w:val="20"/>
              </w:rPr>
              <w:t>Szkiełka podstawowe</w:t>
            </w:r>
            <w:r w:rsidRPr="00A75EE8">
              <w:rPr>
                <w:color w:val="000000" w:themeColor="text1"/>
                <w:sz w:val="20"/>
                <w:szCs w:val="20"/>
              </w:rPr>
              <w:t xml:space="preserve">, </w:t>
            </w:r>
            <w:r w:rsidRPr="00A75EE8">
              <w:rPr>
                <w:rFonts w:eastAsia="Times New Roman" w:cs="Calibri"/>
                <w:color w:val="000000" w:themeColor="text1"/>
                <w:sz w:val="20"/>
                <w:szCs w:val="20"/>
                <w:lang w:eastAsia="pl-PL"/>
              </w:rPr>
              <w:t>gotowe do użycia o standardowych wymiarach: 76 x 25 x 1 mm, szlifowane. W zestawie min. z 50 szt.</w:t>
            </w:r>
          </w:p>
          <w:p w:rsidR="00C82BB2" w:rsidRPr="00A75EE8" w:rsidRDefault="00C82BB2" w:rsidP="002D0483">
            <w:pPr>
              <w:numPr>
                <w:ilvl w:val="0"/>
                <w:numId w:val="9"/>
              </w:numPr>
              <w:spacing w:after="0" w:line="240" w:lineRule="auto"/>
              <w:ind w:left="176" w:hanging="176"/>
              <w:jc w:val="both"/>
              <w:rPr>
                <w:color w:val="000000" w:themeColor="text1"/>
                <w:sz w:val="20"/>
                <w:szCs w:val="20"/>
              </w:rPr>
            </w:pPr>
            <w:r w:rsidRPr="00A75EE8">
              <w:rPr>
                <w:b/>
                <w:color w:val="000000" w:themeColor="text1"/>
                <w:sz w:val="20"/>
                <w:szCs w:val="20"/>
              </w:rPr>
              <w:t>Szkiełka nakrywkowe</w:t>
            </w:r>
            <w:r w:rsidRPr="00A75EE8">
              <w:rPr>
                <w:color w:val="000000" w:themeColor="text1"/>
                <w:sz w:val="20"/>
                <w:szCs w:val="20"/>
              </w:rPr>
              <w:t xml:space="preserve"> –</w:t>
            </w:r>
            <w:r w:rsidRPr="00A75EE8">
              <w:rPr>
                <w:rFonts w:eastAsia="Times New Roman" w:cs="Calibri"/>
                <w:color w:val="000000" w:themeColor="text1"/>
                <w:sz w:val="20"/>
                <w:szCs w:val="20"/>
                <w:lang w:eastAsia="pl-PL"/>
              </w:rPr>
              <w:t>gotowe do użycia o standardowych wymiarach: 22 x 22 mm. w zestawie min. z 100 szt.</w:t>
            </w:r>
          </w:p>
          <w:p w:rsidR="00C82BB2" w:rsidRPr="00A75EE8" w:rsidRDefault="00C82BB2" w:rsidP="002D0483">
            <w:pPr>
              <w:numPr>
                <w:ilvl w:val="0"/>
                <w:numId w:val="9"/>
              </w:numPr>
              <w:spacing w:after="0" w:line="240" w:lineRule="auto"/>
              <w:ind w:left="176" w:hanging="176"/>
              <w:jc w:val="both"/>
              <w:rPr>
                <w:color w:val="000000" w:themeColor="text1"/>
                <w:sz w:val="20"/>
                <w:szCs w:val="20"/>
              </w:rPr>
            </w:pPr>
            <w:r w:rsidRPr="00A75EE8">
              <w:rPr>
                <w:b/>
                <w:color w:val="000000" w:themeColor="text1"/>
                <w:sz w:val="20"/>
                <w:szCs w:val="20"/>
              </w:rPr>
              <w:t xml:space="preserve">Pudełka na preparaty mikroskopowe </w:t>
            </w:r>
            <w:r w:rsidRPr="00A75EE8">
              <w:rPr>
                <w:rFonts w:cs="Calibri"/>
                <w:color w:val="000000" w:themeColor="text1"/>
                <w:sz w:val="20"/>
                <w:szCs w:val="20"/>
              </w:rPr>
              <w:t>zamykane do przechowywania preparatów mikroskopowych z indeksami liczbowymi np. na 10 , 50, 100 preparatów 10 szt. w zestawie.</w:t>
            </w:r>
          </w:p>
          <w:p w:rsidR="00C82BB2" w:rsidRPr="00A75EE8" w:rsidRDefault="00C82BB2" w:rsidP="002D0483">
            <w:pPr>
              <w:numPr>
                <w:ilvl w:val="0"/>
                <w:numId w:val="9"/>
              </w:numPr>
              <w:spacing w:after="0" w:line="240" w:lineRule="auto"/>
              <w:ind w:left="176" w:hanging="176"/>
              <w:jc w:val="both"/>
              <w:rPr>
                <w:color w:val="000000" w:themeColor="text1"/>
                <w:sz w:val="20"/>
                <w:szCs w:val="20"/>
              </w:rPr>
            </w:pPr>
            <w:r w:rsidRPr="00A75EE8">
              <w:rPr>
                <w:rFonts w:cs="Calibri"/>
                <w:b/>
                <w:color w:val="000000" w:themeColor="text1"/>
                <w:sz w:val="20"/>
                <w:szCs w:val="20"/>
              </w:rPr>
              <w:t xml:space="preserve">Bibuła laboratoryjna </w:t>
            </w:r>
            <w:r w:rsidRPr="00A75EE8">
              <w:rPr>
                <w:rFonts w:eastAsia="Times New Roman" w:cs="Calibri"/>
                <w:b/>
                <w:color w:val="000000" w:themeColor="text1"/>
                <w:sz w:val="20"/>
                <w:szCs w:val="20"/>
                <w:lang w:eastAsia="pl-PL"/>
              </w:rPr>
              <w:t>miękka</w:t>
            </w:r>
            <w:r w:rsidRPr="00A75EE8">
              <w:rPr>
                <w:rFonts w:eastAsia="Times New Roman" w:cs="Calibri"/>
                <w:color w:val="000000" w:themeColor="text1"/>
                <w:sz w:val="20"/>
                <w:szCs w:val="20"/>
                <w:lang w:eastAsia="pl-PL"/>
              </w:rPr>
              <w:t xml:space="preserve"> o wymiarach: min.58 x 58 mm, 1 opakowanie 100 arkuszy w zestawie.</w:t>
            </w:r>
          </w:p>
          <w:p w:rsidR="00C82BB2" w:rsidRPr="00A75EE8" w:rsidRDefault="00C82BB2" w:rsidP="002D0483">
            <w:pPr>
              <w:numPr>
                <w:ilvl w:val="0"/>
                <w:numId w:val="9"/>
              </w:numPr>
              <w:spacing w:after="0" w:line="240" w:lineRule="auto"/>
              <w:ind w:left="176" w:hanging="176"/>
              <w:jc w:val="both"/>
              <w:rPr>
                <w:color w:val="000000" w:themeColor="text1"/>
                <w:sz w:val="20"/>
                <w:szCs w:val="20"/>
              </w:rPr>
            </w:pPr>
            <w:r w:rsidRPr="00A75EE8">
              <w:rPr>
                <w:b/>
                <w:color w:val="000000" w:themeColor="text1"/>
                <w:sz w:val="20"/>
                <w:szCs w:val="20"/>
              </w:rPr>
              <w:t>Okulary ochronne</w:t>
            </w:r>
            <w:r w:rsidRPr="00A75EE8">
              <w:rPr>
                <w:color w:val="000000" w:themeColor="text1"/>
                <w:sz w:val="20"/>
                <w:szCs w:val="20"/>
              </w:rPr>
              <w:t xml:space="preserve"> </w:t>
            </w:r>
            <w:r w:rsidRPr="00A75EE8">
              <w:rPr>
                <w:rFonts w:eastAsia="Times New Roman" w:cs="Calibri"/>
                <w:color w:val="000000" w:themeColor="text1"/>
                <w:sz w:val="20"/>
                <w:szCs w:val="20"/>
                <w:lang w:eastAsia="pl-PL"/>
              </w:rPr>
              <w:t>z tworzywa, z otworami wentylacyjnymi, z gumką w celu dopasowania do rozmiaru głowy 3 szt. w zestawie.</w:t>
            </w:r>
          </w:p>
          <w:p w:rsidR="00C82BB2" w:rsidRPr="00A75EE8" w:rsidRDefault="00C82BB2" w:rsidP="00C5552D">
            <w:pPr>
              <w:spacing w:after="0" w:line="240" w:lineRule="auto"/>
              <w:jc w:val="both"/>
              <w:rPr>
                <w:color w:val="000000" w:themeColor="text1"/>
                <w:sz w:val="20"/>
                <w:szCs w:val="20"/>
              </w:rPr>
            </w:pPr>
          </w:p>
        </w:tc>
        <w:tc>
          <w:tcPr>
            <w:tcW w:w="1134" w:type="dxa"/>
            <w:vAlign w:val="center"/>
          </w:tcPr>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lastRenderedPageBreak/>
              <w:t>1 zestaw</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7"/>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Sprzęt techniczny i pomocniczy</w:t>
            </w:r>
          </w:p>
        </w:tc>
        <w:tc>
          <w:tcPr>
            <w:tcW w:w="4111" w:type="dxa"/>
          </w:tcPr>
          <w:p w:rsidR="00C82BB2" w:rsidRPr="00A75EE8" w:rsidRDefault="00C82BB2" w:rsidP="002D0483">
            <w:pPr>
              <w:pStyle w:val="Bezodstpw"/>
              <w:numPr>
                <w:ilvl w:val="0"/>
                <w:numId w:val="4"/>
              </w:numPr>
              <w:ind w:left="176" w:hanging="176"/>
              <w:jc w:val="both"/>
              <w:rPr>
                <w:rStyle w:val="Pogrubienie"/>
                <w:b w:val="0"/>
                <w:bCs w:val="0"/>
                <w:color w:val="000000" w:themeColor="text1"/>
                <w:sz w:val="20"/>
                <w:szCs w:val="20"/>
                <w:shd w:val="clear" w:color="auto" w:fill="F5F5F5"/>
              </w:rPr>
            </w:pPr>
            <w:r w:rsidRPr="00A75EE8">
              <w:rPr>
                <w:rStyle w:val="Pogrubienie"/>
                <w:rFonts w:cs="Arial"/>
                <w:color w:val="000000" w:themeColor="text1"/>
                <w:sz w:val="20"/>
                <w:szCs w:val="20"/>
              </w:rPr>
              <w:t>Ładowarka do baterii</w:t>
            </w:r>
            <w:r w:rsidRPr="00A75EE8">
              <w:rPr>
                <w:rStyle w:val="Pogrubienie"/>
                <w:rFonts w:cs="Arial"/>
                <w:b w:val="0"/>
                <w:color w:val="000000" w:themeColor="text1"/>
                <w:sz w:val="20"/>
                <w:szCs w:val="20"/>
              </w:rPr>
              <w:t xml:space="preserve"> (1 szt. w zestawie)o podstawowych cechach: pozwala na ładowanie akumulatorów w wielu konfiguracjach np.:</w:t>
            </w:r>
          </w:p>
          <w:p w:rsidR="00C82BB2" w:rsidRPr="00A75EE8" w:rsidRDefault="00C82BB2" w:rsidP="002D0483">
            <w:pPr>
              <w:pStyle w:val="Bezodstpw"/>
              <w:numPr>
                <w:ilvl w:val="0"/>
                <w:numId w:val="5"/>
              </w:numPr>
              <w:ind w:left="176" w:hanging="176"/>
              <w:jc w:val="both"/>
              <w:rPr>
                <w:color w:val="000000" w:themeColor="text1"/>
                <w:sz w:val="20"/>
                <w:szCs w:val="20"/>
                <w:shd w:val="clear" w:color="auto" w:fill="F5F5F5"/>
              </w:rPr>
            </w:pPr>
            <w:r w:rsidRPr="00A75EE8">
              <w:rPr>
                <w:color w:val="000000" w:themeColor="text1"/>
                <w:sz w:val="20"/>
                <w:szCs w:val="20"/>
                <w:shd w:val="clear" w:color="auto" w:fill="F5F5F5"/>
              </w:rPr>
              <w:t>4x R6 AA / R03 AAA + 2x R14 C / R20 D + 2x HR22 9V</w:t>
            </w:r>
            <w:r w:rsidRPr="00A75EE8">
              <w:rPr>
                <w:rStyle w:val="apple-converted-space"/>
                <w:rFonts w:cs="Arial"/>
                <w:color w:val="000000" w:themeColor="text1"/>
                <w:sz w:val="20"/>
                <w:szCs w:val="20"/>
              </w:rPr>
              <w:t> </w:t>
            </w:r>
            <w:r w:rsidRPr="00A75EE8">
              <w:rPr>
                <w:rStyle w:val="Pogrubienie"/>
                <w:rFonts w:cs="Arial"/>
                <w:b w:val="0"/>
                <w:color w:val="000000" w:themeColor="text1"/>
                <w:sz w:val="20"/>
                <w:szCs w:val="20"/>
              </w:rPr>
              <w:t>jednocześnie</w:t>
            </w:r>
            <w:r w:rsidRPr="00A75EE8">
              <w:rPr>
                <w:color w:val="000000" w:themeColor="text1"/>
                <w:sz w:val="20"/>
                <w:szCs w:val="20"/>
                <w:shd w:val="clear" w:color="auto" w:fill="F5F5F5"/>
              </w:rPr>
              <w:t>,</w:t>
            </w:r>
          </w:p>
          <w:p w:rsidR="00C82BB2" w:rsidRPr="00A75EE8" w:rsidRDefault="00C82BB2" w:rsidP="002D0483">
            <w:pPr>
              <w:pStyle w:val="Bezodstpw"/>
              <w:numPr>
                <w:ilvl w:val="0"/>
                <w:numId w:val="5"/>
              </w:numPr>
              <w:ind w:left="176" w:hanging="176"/>
              <w:jc w:val="both"/>
              <w:rPr>
                <w:color w:val="000000" w:themeColor="text1"/>
                <w:sz w:val="20"/>
                <w:szCs w:val="20"/>
                <w:shd w:val="clear" w:color="auto" w:fill="F5F5F5"/>
              </w:rPr>
            </w:pPr>
            <w:r w:rsidRPr="00A75EE8">
              <w:rPr>
                <w:color w:val="000000" w:themeColor="text1"/>
                <w:sz w:val="20"/>
                <w:szCs w:val="20"/>
                <w:shd w:val="clear" w:color="auto" w:fill="F5F5F5"/>
              </w:rPr>
              <w:t>3x R6 AA + 3x R03 AAA + 2x HR22 9V</w:t>
            </w:r>
            <w:r w:rsidRPr="00A75EE8">
              <w:rPr>
                <w:rStyle w:val="apple-converted-space"/>
                <w:rFonts w:cs="Arial"/>
                <w:color w:val="000000" w:themeColor="text1"/>
                <w:sz w:val="20"/>
                <w:szCs w:val="20"/>
              </w:rPr>
              <w:t> </w:t>
            </w:r>
            <w:r w:rsidRPr="00A75EE8">
              <w:rPr>
                <w:rStyle w:val="Pogrubienie"/>
                <w:rFonts w:cs="Arial"/>
                <w:b w:val="0"/>
                <w:color w:val="000000" w:themeColor="text1"/>
                <w:sz w:val="20"/>
                <w:szCs w:val="20"/>
              </w:rPr>
              <w:t>jednocześnie</w:t>
            </w:r>
            <w:r w:rsidRPr="00A75EE8">
              <w:rPr>
                <w:color w:val="000000" w:themeColor="text1"/>
                <w:sz w:val="20"/>
                <w:szCs w:val="20"/>
                <w:shd w:val="clear" w:color="auto" w:fill="F5F5F5"/>
              </w:rPr>
              <w:t>,</w:t>
            </w:r>
          </w:p>
          <w:p w:rsidR="00C82BB2" w:rsidRPr="00A75EE8" w:rsidRDefault="00C82BB2" w:rsidP="002D0483">
            <w:pPr>
              <w:pStyle w:val="Bezodstpw"/>
              <w:numPr>
                <w:ilvl w:val="0"/>
                <w:numId w:val="5"/>
              </w:numPr>
              <w:ind w:left="176" w:hanging="176"/>
              <w:jc w:val="both"/>
              <w:rPr>
                <w:color w:val="000000" w:themeColor="text1"/>
                <w:sz w:val="20"/>
                <w:szCs w:val="20"/>
                <w:shd w:val="clear" w:color="auto" w:fill="F5F5F5"/>
              </w:rPr>
            </w:pPr>
            <w:r w:rsidRPr="00A75EE8">
              <w:rPr>
                <w:color w:val="000000" w:themeColor="text1"/>
                <w:sz w:val="20"/>
                <w:szCs w:val="20"/>
                <w:shd w:val="clear" w:color="auto" w:fill="F5F5F5"/>
              </w:rPr>
              <w:t>6x R6 AA / R03 AAA + 2x HR22 9V</w:t>
            </w:r>
            <w:r w:rsidRPr="00A75EE8">
              <w:rPr>
                <w:rStyle w:val="apple-converted-space"/>
                <w:rFonts w:cs="Arial"/>
                <w:color w:val="000000" w:themeColor="text1"/>
                <w:sz w:val="20"/>
                <w:szCs w:val="20"/>
              </w:rPr>
              <w:t> </w:t>
            </w:r>
            <w:r w:rsidRPr="00A75EE8">
              <w:rPr>
                <w:rStyle w:val="Pogrubienie"/>
                <w:rFonts w:cs="Arial"/>
                <w:b w:val="0"/>
                <w:color w:val="000000" w:themeColor="text1"/>
                <w:sz w:val="20"/>
                <w:szCs w:val="20"/>
              </w:rPr>
              <w:t>jednocześnie</w:t>
            </w:r>
            <w:r w:rsidRPr="00A75EE8">
              <w:rPr>
                <w:color w:val="000000" w:themeColor="text1"/>
                <w:sz w:val="20"/>
                <w:szCs w:val="20"/>
                <w:shd w:val="clear" w:color="auto" w:fill="F5F5F5"/>
              </w:rPr>
              <w:t>,</w:t>
            </w:r>
            <w:r w:rsidRPr="00A75EE8">
              <w:rPr>
                <w:color w:val="000000" w:themeColor="text1"/>
                <w:sz w:val="20"/>
                <w:szCs w:val="20"/>
              </w:rPr>
              <w:br/>
            </w:r>
            <w:r w:rsidRPr="00A75EE8">
              <w:rPr>
                <w:color w:val="000000" w:themeColor="text1"/>
                <w:sz w:val="20"/>
                <w:szCs w:val="20"/>
                <w:shd w:val="clear" w:color="auto" w:fill="F5F5F5"/>
              </w:rPr>
              <w:t>1x R6 AA + 1x R03 AAA + 3x R14 C / R20 D + 2x HR22 9V</w:t>
            </w:r>
            <w:r w:rsidRPr="00A75EE8">
              <w:rPr>
                <w:rStyle w:val="apple-converted-space"/>
                <w:rFonts w:cs="Arial"/>
                <w:color w:val="000000" w:themeColor="text1"/>
                <w:sz w:val="20"/>
                <w:szCs w:val="20"/>
              </w:rPr>
              <w:t> </w:t>
            </w:r>
            <w:r w:rsidRPr="00A75EE8">
              <w:rPr>
                <w:rStyle w:val="Pogrubienie"/>
                <w:rFonts w:cs="Arial"/>
                <w:b w:val="0"/>
                <w:color w:val="000000" w:themeColor="text1"/>
                <w:sz w:val="20"/>
                <w:szCs w:val="20"/>
              </w:rPr>
              <w:t>jednocześnie</w:t>
            </w:r>
            <w:r w:rsidRPr="00A75EE8">
              <w:rPr>
                <w:color w:val="000000" w:themeColor="text1"/>
                <w:sz w:val="20"/>
                <w:szCs w:val="20"/>
                <w:shd w:val="clear" w:color="auto" w:fill="F5F5F5"/>
              </w:rPr>
              <w:t>.</w:t>
            </w:r>
          </w:p>
          <w:p w:rsidR="00C82BB2" w:rsidRPr="00A75EE8" w:rsidRDefault="00C82BB2" w:rsidP="002D0483">
            <w:pPr>
              <w:pStyle w:val="Bezodstpw"/>
              <w:numPr>
                <w:ilvl w:val="0"/>
                <w:numId w:val="5"/>
              </w:numPr>
              <w:ind w:left="176" w:hanging="176"/>
              <w:jc w:val="both"/>
              <w:rPr>
                <w:color w:val="000000" w:themeColor="text1"/>
                <w:sz w:val="20"/>
                <w:szCs w:val="20"/>
                <w:shd w:val="clear" w:color="auto" w:fill="FFFFFF"/>
              </w:rPr>
            </w:pPr>
            <w:r w:rsidRPr="00A75EE8">
              <w:rPr>
                <w:color w:val="000000" w:themeColor="text1"/>
                <w:sz w:val="20"/>
                <w:szCs w:val="20"/>
                <w:shd w:val="clear" w:color="auto" w:fill="FFFFFF"/>
              </w:rPr>
              <w:lastRenderedPageBreak/>
              <w:t>Port USB umożliwiający ładowanie telefonów i innych urządzeń przenośnych zasilanych z portu USB. </w:t>
            </w:r>
          </w:p>
          <w:p w:rsidR="00C82BB2" w:rsidRPr="00A75EE8" w:rsidRDefault="00C82BB2" w:rsidP="002D0483">
            <w:pPr>
              <w:pStyle w:val="Bezodstpw"/>
              <w:numPr>
                <w:ilvl w:val="0"/>
                <w:numId w:val="4"/>
              </w:numPr>
              <w:ind w:left="176" w:hanging="176"/>
              <w:jc w:val="both"/>
              <w:rPr>
                <w:rFonts w:eastAsia="Times New Roman"/>
                <w:color w:val="000000" w:themeColor="text1"/>
                <w:sz w:val="20"/>
                <w:szCs w:val="20"/>
                <w:lang w:eastAsia="pl-PL"/>
              </w:rPr>
            </w:pPr>
            <w:r w:rsidRPr="00A75EE8">
              <w:rPr>
                <w:b/>
                <w:color w:val="000000" w:themeColor="text1"/>
                <w:sz w:val="20"/>
                <w:szCs w:val="20"/>
                <w:shd w:val="clear" w:color="auto" w:fill="FFFFFF"/>
              </w:rPr>
              <w:t>Deska z uchwytem wykonana z drewna</w:t>
            </w:r>
            <w:r w:rsidRPr="00A75EE8">
              <w:rPr>
                <w:color w:val="000000" w:themeColor="text1"/>
                <w:sz w:val="20"/>
                <w:szCs w:val="20"/>
                <w:shd w:val="clear" w:color="auto" w:fill="FFFFFF"/>
              </w:rPr>
              <w:t xml:space="preserve"> (4 szt. w zestawie). </w:t>
            </w:r>
            <w:r w:rsidRPr="00A75EE8">
              <w:rPr>
                <w:rFonts w:eastAsia="Times New Roman"/>
                <w:color w:val="000000" w:themeColor="text1"/>
                <w:sz w:val="20"/>
                <w:szCs w:val="20"/>
                <w:lang w:eastAsia="pl-PL"/>
              </w:rPr>
              <w:t>Wymiary minimalne deski:</w:t>
            </w:r>
          </w:p>
          <w:p w:rsidR="00C82BB2" w:rsidRPr="00A75EE8" w:rsidRDefault="00C82BB2" w:rsidP="002D0483">
            <w:pPr>
              <w:pStyle w:val="Bezodstpw"/>
              <w:numPr>
                <w:ilvl w:val="0"/>
                <w:numId w:val="3"/>
              </w:numPr>
              <w:ind w:left="176" w:hanging="176"/>
              <w:jc w:val="both"/>
              <w:rPr>
                <w:rFonts w:eastAsia="Times New Roman"/>
                <w:color w:val="000000" w:themeColor="text1"/>
                <w:sz w:val="20"/>
                <w:szCs w:val="20"/>
                <w:lang w:eastAsia="pl-PL"/>
              </w:rPr>
            </w:pPr>
            <w:r w:rsidRPr="00A75EE8">
              <w:rPr>
                <w:rFonts w:eastAsia="Times New Roman"/>
                <w:color w:val="000000" w:themeColor="text1"/>
                <w:sz w:val="20"/>
                <w:szCs w:val="20"/>
                <w:lang w:eastAsia="pl-PL"/>
              </w:rPr>
              <w:t>długość 400 mm,</w:t>
            </w:r>
          </w:p>
          <w:p w:rsidR="00C82BB2" w:rsidRPr="00A75EE8" w:rsidRDefault="00C82BB2" w:rsidP="002D0483">
            <w:pPr>
              <w:pStyle w:val="Bezodstpw"/>
              <w:numPr>
                <w:ilvl w:val="0"/>
                <w:numId w:val="3"/>
              </w:numPr>
              <w:ind w:left="176" w:hanging="176"/>
              <w:jc w:val="both"/>
              <w:rPr>
                <w:rFonts w:eastAsia="Times New Roman"/>
                <w:color w:val="000000" w:themeColor="text1"/>
                <w:sz w:val="20"/>
                <w:szCs w:val="20"/>
                <w:lang w:eastAsia="pl-PL"/>
              </w:rPr>
            </w:pPr>
            <w:r w:rsidRPr="00A75EE8">
              <w:rPr>
                <w:rFonts w:eastAsia="Times New Roman"/>
                <w:color w:val="000000" w:themeColor="text1"/>
                <w:sz w:val="20"/>
                <w:szCs w:val="20"/>
                <w:lang w:eastAsia="pl-PL"/>
              </w:rPr>
              <w:t>szerokość 250 mm</w:t>
            </w:r>
          </w:p>
          <w:p w:rsidR="00C82BB2" w:rsidRPr="00A75EE8" w:rsidRDefault="00C82BB2" w:rsidP="002D0483">
            <w:pPr>
              <w:pStyle w:val="Bezodstpw"/>
              <w:numPr>
                <w:ilvl w:val="0"/>
                <w:numId w:val="4"/>
              </w:numPr>
              <w:ind w:left="176" w:hanging="176"/>
              <w:jc w:val="both"/>
              <w:rPr>
                <w:b/>
                <w:color w:val="000000" w:themeColor="text1"/>
                <w:sz w:val="20"/>
                <w:szCs w:val="20"/>
                <w:lang w:eastAsia="pl-PL"/>
              </w:rPr>
            </w:pPr>
            <w:r w:rsidRPr="00A75EE8">
              <w:rPr>
                <w:b/>
                <w:color w:val="000000" w:themeColor="text1"/>
                <w:sz w:val="20"/>
                <w:szCs w:val="20"/>
                <w:lang w:eastAsia="pl-PL"/>
              </w:rPr>
              <w:t>Noże kuchenne (6 szt. w zestawie)</w:t>
            </w:r>
          </w:p>
          <w:p w:rsidR="00C82BB2" w:rsidRPr="00A75EE8" w:rsidRDefault="00C82BB2" w:rsidP="002D0483">
            <w:pPr>
              <w:pStyle w:val="Bezodstpw"/>
              <w:numPr>
                <w:ilvl w:val="0"/>
                <w:numId w:val="6"/>
              </w:numPr>
              <w:ind w:left="176" w:hanging="176"/>
              <w:jc w:val="both"/>
              <w:rPr>
                <w:rFonts w:cs="Arial"/>
                <w:color w:val="000000" w:themeColor="text1"/>
                <w:sz w:val="20"/>
                <w:szCs w:val="20"/>
                <w:lang w:eastAsia="pl-PL"/>
              </w:rPr>
            </w:pPr>
            <w:r w:rsidRPr="00A75EE8">
              <w:rPr>
                <w:rFonts w:cs="Arial"/>
                <w:i/>
                <w:iCs/>
                <w:color w:val="000000" w:themeColor="text1"/>
                <w:sz w:val="20"/>
                <w:szCs w:val="20"/>
                <w:lang w:eastAsia="pl-PL"/>
              </w:rPr>
              <w:t>nóż długość całkowita 33 cm (1 szt. w zestawie);</w:t>
            </w:r>
          </w:p>
          <w:p w:rsidR="00C82BB2" w:rsidRPr="00A75EE8" w:rsidRDefault="00C82BB2" w:rsidP="002D0483">
            <w:pPr>
              <w:pStyle w:val="Bezodstpw"/>
              <w:numPr>
                <w:ilvl w:val="0"/>
                <w:numId w:val="6"/>
              </w:numPr>
              <w:ind w:left="176" w:hanging="176"/>
              <w:jc w:val="both"/>
              <w:rPr>
                <w:rFonts w:cs="Arial"/>
                <w:color w:val="000000" w:themeColor="text1"/>
                <w:sz w:val="20"/>
                <w:szCs w:val="20"/>
                <w:lang w:eastAsia="pl-PL"/>
              </w:rPr>
            </w:pPr>
            <w:r w:rsidRPr="00A75EE8">
              <w:rPr>
                <w:rFonts w:cs="Arial"/>
                <w:i/>
                <w:iCs/>
                <w:color w:val="000000" w:themeColor="text1"/>
                <w:sz w:val="20"/>
                <w:szCs w:val="20"/>
                <w:lang w:eastAsia="pl-PL"/>
              </w:rPr>
              <w:t>nóż  długość całkowita 31 cm (1 szt. w zestawie);</w:t>
            </w:r>
          </w:p>
          <w:p w:rsidR="00C82BB2" w:rsidRPr="00A75EE8" w:rsidRDefault="00C82BB2" w:rsidP="002D0483">
            <w:pPr>
              <w:pStyle w:val="Bezodstpw"/>
              <w:numPr>
                <w:ilvl w:val="0"/>
                <w:numId w:val="6"/>
              </w:numPr>
              <w:ind w:left="176" w:hanging="176"/>
              <w:jc w:val="both"/>
              <w:rPr>
                <w:rFonts w:cs="Arial"/>
                <w:color w:val="000000" w:themeColor="text1"/>
                <w:sz w:val="20"/>
                <w:szCs w:val="20"/>
                <w:lang w:eastAsia="pl-PL"/>
              </w:rPr>
            </w:pPr>
            <w:r w:rsidRPr="00A75EE8">
              <w:rPr>
                <w:rFonts w:cs="Arial"/>
                <w:i/>
                <w:iCs/>
                <w:color w:val="000000" w:themeColor="text1"/>
                <w:sz w:val="20"/>
                <w:szCs w:val="20"/>
                <w:lang w:eastAsia="pl-PL"/>
              </w:rPr>
              <w:t>nóż do chleba (1 szt. w zestawie);</w:t>
            </w:r>
          </w:p>
          <w:p w:rsidR="00C82BB2" w:rsidRPr="00A75EE8" w:rsidRDefault="00C82BB2" w:rsidP="002D0483">
            <w:pPr>
              <w:pStyle w:val="Bezodstpw"/>
              <w:numPr>
                <w:ilvl w:val="0"/>
                <w:numId w:val="6"/>
              </w:numPr>
              <w:ind w:left="176" w:hanging="176"/>
              <w:jc w:val="both"/>
              <w:rPr>
                <w:rFonts w:cs="Arial"/>
                <w:color w:val="000000" w:themeColor="text1"/>
                <w:sz w:val="20"/>
                <w:szCs w:val="20"/>
                <w:lang w:eastAsia="pl-PL"/>
              </w:rPr>
            </w:pPr>
            <w:r w:rsidRPr="00A75EE8">
              <w:rPr>
                <w:rFonts w:cs="Arial"/>
                <w:i/>
                <w:iCs/>
                <w:color w:val="000000" w:themeColor="text1"/>
                <w:sz w:val="20"/>
                <w:szCs w:val="20"/>
                <w:lang w:eastAsia="pl-PL"/>
              </w:rPr>
              <w:t>nóż uniwersalny, długość całkowita 23 cm (2 szt. w zestawie);</w:t>
            </w:r>
          </w:p>
          <w:p w:rsidR="00C82BB2" w:rsidRPr="00A75EE8" w:rsidRDefault="00C82BB2" w:rsidP="002D0483">
            <w:pPr>
              <w:pStyle w:val="Bezodstpw"/>
              <w:numPr>
                <w:ilvl w:val="0"/>
                <w:numId w:val="6"/>
              </w:numPr>
              <w:ind w:left="176" w:hanging="176"/>
              <w:jc w:val="both"/>
              <w:rPr>
                <w:rFonts w:cs="Arial"/>
                <w:color w:val="000000" w:themeColor="text1"/>
                <w:sz w:val="20"/>
                <w:szCs w:val="20"/>
                <w:lang w:eastAsia="pl-PL"/>
              </w:rPr>
            </w:pPr>
            <w:r w:rsidRPr="00A75EE8">
              <w:rPr>
                <w:rFonts w:cs="Arial"/>
                <w:i/>
                <w:iCs/>
                <w:color w:val="000000" w:themeColor="text1"/>
                <w:sz w:val="20"/>
                <w:szCs w:val="20"/>
                <w:lang w:eastAsia="pl-PL"/>
              </w:rPr>
              <w:t>nóż do obierania, długość całkowita 20 cm (1 szt. w zestawie).</w:t>
            </w:r>
          </w:p>
          <w:p w:rsidR="00C82BB2" w:rsidRPr="00A75EE8" w:rsidRDefault="00C82BB2" w:rsidP="002D0483">
            <w:pPr>
              <w:pStyle w:val="Bezodstpw"/>
              <w:numPr>
                <w:ilvl w:val="0"/>
                <w:numId w:val="4"/>
              </w:numPr>
              <w:ind w:left="176" w:hanging="176"/>
              <w:jc w:val="both"/>
              <w:rPr>
                <w:color w:val="000000" w:themeColor="text1"/>
                <w:sz w:val="20"/>
                <w:szCs w:val="20"/>
              </w:rPr>
            </w:pPr>
            <w:r w:rsidRPr="00A75EE8">
              <w:rPr>
                <w:b/>
                <w:color w:val="000000" w:themeColor="text1"/>
                <w:sz w:val="20"/>
                <w:szCs w:val="20"/>
              </w:rPr>
              <w:t xml:space="preserve">Termos dzbanek 2l konferencyjny (5 szt. w zestawie), </w:t>
            </w:r>
            <w:r w:rsidRPr="00A75EE8">
              <w:rPr>
                <w:rStyle w:val="Pogrubienie"/>
                <w:rFonts w:cs="Arial"/>
                <w:b w:val="0"/>
                <w:color w:val="000000" w:themeColor="text1"/>
                <w:sz w:val="20"/>
                <w:szCs w:val="20"/>
                <w:shd w:val="clear" w:color="auto" w:fill="FFFFFF"/>
              </w:rPr>
              <w:t>ze stali nierdzewnej o podwójnej ściance, pojemność 2 l</w:t>
            </w:r>
          </w:p>
          <w:p w:rsidR="00C82BB2" w:rsidRPr="00A75EE8" w:rsidRDefault="00C82BB2" w:rsidP="002D0483">
            <w:pPr>
              <w:pStyle w:val="Bezodstpw"/>
              <w:numPr>
                <w:ilvl w:val="0"/>
                <w:numId w:val="4"/>
              </w:numPr>
              <w:ind w:left="176" w:hanging="176"/>
              <w:jc w:val="both"/>
              <w:rPr>
                <w:rStyle w:val="Uwydatnienie"/>
                <w:rFonts w:cs="Tahoma"/>
                <w:bCs/>
                <w:i w:val="0"/>
                <w:color w:val="000000" w:themeColor="text1"/>
                <w:sz w:val="20"/>
                <w:szCs w:val="20"/>
                <w:shd w:val="clear" w:color="auto" w:fill="FFFFFF"/>
              </w:rPr>
            </w:pPr>
            <w:r w:rsidRPr="00A75EE8">
              <w:rPr>
                <w:rStyle w:val="Uwydatnienie"/>
                <w:rFonts w:cs="Tahoma"/>
                <w:b/>
                <w:bCs/>
                <w:i w:val="0"/>
                <w:color w:val="000000" w:themeColor="text1"/>
                <w:sz w:val="20"/>
                <w:szCs w:val="20"/>
                <w:shd w:val="clear" w:color="auto" w:fill="FFFFFF"/>
              </w:rPr>
              <w:t>Metalowa saperka z metalowym trzonem</w:t>
            </w:r>
            <w:r w:rsidRPr="00A75EE8">
              <w:rPr>
                <w:rStyle w:val="Uwydatnienie"/>
                <w:rFonts w:cs="Tahoma"/>
                <w:bCs/>
                <w:i w:val="0"/>
                <w:color w:val="000000" w:themeColor="text1"/>
                <w:sz w:val="20"/>
                <w:szCs w:val="20"/>
                <w:shd w:val="clear" w:color="auto" w:fill="FFFFFF"/>
              </w:rPr>
              <w:t> (2 szt. w zestawie), długość całkowita – 75 cm.</w:t>
            </w:r>
          </w:p>
          <w:p w:rsidR="00C82BB2" w:rsidRPr="00A75EE8" w:rsidRDefault="00C82BB2" w:rsidP="002D0483">
            <w:pPr>
              <w:pStyle w:val="Bezodstpw"/>
              <w:ind w:left="176" w:hanging="176"/>
              <w:jc w:val="both"/>
              <w:rPr>
                <w:rFonts w:cs="Tahoma"/>
                <w:bCs/>
                <w:iCs/>
                <w:color w:val="000000" w:themeColor="text1"/>
                <w:sz w:val="20"/>
                <w:szCs w:val="20"/>
                <w:shd w:val="clear" w:color="auto" w:fill="FFFFFF"/>
              </w:rPr>
            </w:pPr>
            <w:r w:rsidRPr="00A75EE8">
              <w:rPr>
                <w:rFonts w:cs="Tahoma"/>
                <w:b/>
                <w:bCs/>
                <w:iCs/>
                <w:color w:val="000000" w:themeColor="text1"/>
                <w:sz w:val="20"/>
                <w:szCs w:val="20"/>
                <w:shd w:val="clear" w:color="auto" w:fill="FFFFFF"/>
              </w:rPr>
              <w:t xml:space="preserve">6. </w:t>
            </w:r>
            <w:r w:rsidRPr="00A75EE8">
              <w:rPr>
                <w:b/>
                <w:color w:val="000000" w:themeColor="text1"/>
                <w:sz w:val="20"/>
                <w:szCs w:val="20"/>
                <w:lang w:eastAsia="pl-PL"/>
              </w:rPr>
              <w:t>Kwadratowa doniczka z podstawką</w:t>
            </w:r>
            <w:r w:rsidRPr="00A75EE8">
              <w:rPr>
                <w:color w:val="000000" w:themeColor="text1"/>
                <w:sz w:val="20"/>
                <w:szCs w:val="20"/>
                <w:lang w:eastAsia="pl-PL"/>
              </w:rPr>
              <w:t xml:space="preserve"> (10 szt. w zestawie)</w:t>
            </w:r>
          </w:p>
          <w:p w:rsidR="00C82BB2" w:rsidRPr="00A75EE8" w:rsidRDefault="00C82BB2" w:rsidP="002D0483">
            <w:pPr>
              <w:pStyle w:val="Bezodstpw"/>
              <w:numPr>
                <w:ilvl w:val="0"/>
                <w:numId w:val="7"/>
              </w:numPr>
              <w:ind w:left="176" w:hanging="176"/>
              <w:jc w:val="both"/>
              <w:rPr>
                <w:color w:val="000000" w:themeColor="text1"/>
                <w:sz w:val="20"/>
                <w:szCs w:val="20"/>
                <w:lang w:eastAsia="pl-PL"/>
              </w:rPr>
            </w:pPr>
            <w:r w:rsidRPr="00A75EE8">
              <w:rPr>
                <w:color w:val="000000" w:themeColor="text1"/>
                <w:sz w:val="20"/>
                <w:szCs w:val="20"/>
                <w:lang w:eastAsia="pl-PL"/>
              </w:rPr>
              <w:t>długość: </w:t>
            </w:r>
            <w:r w:rsidRPr="00A75EE8">
              <w:rPr>
                <w:b/>
                <w:bCs/>
                <w:color w:val="000000" w:themeColor="text1"/>
                <w:sz w:val="20"/>
                <w:szCs w:val="20"/>
                <w:lang w:eastAsia="pl-PL"/>
              </w:rPr>
              <w:t>210 mm</w:t>
            </w:r>
          </w:p>
          <w:p w:rsidR="00C82BB2" w:rsidRPr="00A75EE8" w:rsidRDefault="00C82BB2" w:rsidP="002D0483">
            <w:pPr>
              <w:pStyle w:val="Bezodstpw"/>
              <w:numPr>
                <w:ilvl w:val="0"/>
                <w:numId w:val="7"/>
              </w:numPr>
              <w:ind w:left="176" w:hanging="176"/>
              <w:jc w:val="both"/>
              <w:rPr>
                <w:color w:val="000000" w:themeColor="text1"/>
                <w:sz w:val="20"/>
                <w:szCs w:val="20"/>
                <w:lang w:eastAsia="pl-PL"/>
              </w:rPr>
            </w:pPr>
            <w:r w:rsidRPr="00A75EE8">
              <w:rPr>
                <w:color w:val="000000" w:themeColor="text1"/>
                <w:sz w:val="20"/>
                <w:szCs w:val="20"/>
                <w:lang w:eastAsia="pl-PL"/>
              </w:rPr>
              <w:t>szerokość: </w:t>
            </w:r>
            <w:r w:rsidRPr="00A75EE8">
              <w:rPr>
                <w:b/>
                <w:bCs/>
                <w:color w:val="000000" w:themeColor="text1"/>
                <w:sz w:val="20"/>
                <w:szCs w:val="20"/>
                <w:lang w:eastAsia="pl-PL"/>
              </w:rPr>
              <w:t>210 mm</w:t>
            </w:r>
          </w:p>
          <w:p w:rsidR="00C82BB2" w:rsidRPr="00A75EE8" w:rsidRDefault="00C82BB2" w:rsidP="002D0483">
            <w:pPr>
              <w:pStyle w:val="Bezodstpw"/>
              <w:numPr>
                <w:ilvl w:val="0"/>
                <w:numId w:val="7"/>
              </w:numPr>
              <w:ind w:left="176" w:hanging="176"/>
              <w:jc w:val="both"/>
              <w:rPr>
                <w:color w:val="000000" w:themeColor="text1"/>
                <w:sz w:val="20"/>
                <w:szCs w:val="20"/>
                <w:lang w:eastAsia="pl-PL"/>
              </w:rPr>
            </w:pPr>
            <w:r w:rsidRPr="00A75EE8">
              <w:rPr>
                <w:color w:val="000000" w:themeColor="text1"/>
                <w:sz w:val="20"/>
                <w:szCs w:val="20"/>
                <w:lang w:eastAsia="pl-PL"/>
              </w:rPr>
              <w:t>wysokość: </w:t>
            </w:r>
            <w:r w:rsidRPr="00A75EE8">
              <w:rPr>
                <w:b/>
                <w:bCs/>
                <w:color w:val="000000" w:themeColor="text1"/>
                <w:sz w:val="20"/>
                <w:szCs w:val="20"/>
                <w:lang w:eastAsia="pl-PL"/>
              </w:rPr>
              <w:t>192 mm</w:t>
            </w:r>
          </w:p>
          <w:p w:rsidR="00C82BB2" w:rsidRPr="00A75EE8" w:rsidRDefault="00C82BB2" w:rsidP="002D0483">
            <w:pPr>
              <w:pStyle w:val="Bezodstpw"/>
              <w:numPr>
                <w:ilvl w:val="0"/>
                <w:numId w:val="7"/>
              </w:numPr>
              <w:ind w:left="176" w:hanging="176"/>
              <w:jc w:val="both"/>
              <w:rPr>
                <w:color w:val="000000" w:themeColor="text1"/>
                <w:sz w:val="20"/>
                <w:szCs w:val="20"/>
                <w:lang w:eastAsia="pl-PL"/>
              </w:rPr>
            </w:pPr>
            <w:r w:rsidRPr="00A75EE8">
              <w:rPr>
                <w:color w:val="000000" w:themeColor="text1"/>
                <w:sz w:val="20"/>
                <w:szCs w:val="20"/>
                <w:lang w:eastAsia="pl-PL"/>
              </w:rPr>
              <w:t>pojemność: </w:t>
            </w:r>
            <w:r w:rsidRPr="00A75EE8">
              <w:rPr>
                <w:b/>
                <w:bCs/>
                <w:color w:val="000000" w:themeColor="text1"/>
                <w:sz w:val="20"/>
                <w:szCs w:val="20"/>
                <w:lang w:eastAsia="pl-PL"/>
              </w:rPr>
              <w:t>6,0 l</w:t>
            </w:r>
          </w:p>
          <w:p w:rsidR="00C82BB2" w:rsidRPr="00A75EE8" w:rsidRDefault="00C82BB2" w:rsidP="002D0483">
            <w:pPr>
              <w:pStyle w:val="Bezodstpw"/>
              <w:numPr>
                <w:ilvl w:val="0"/>
                <w:numId w:val="8"/>
              </w:numPr>
              <w:ind w:left="176" w:hanging="176"/>
              <w:jc w:val="both"/>
              <w:rPr>
                <w:color w:val="000000" w:themeColor="text1"/>
                <w:sz w:val="20"/>
                <w:szCs w:val="20"/>
                <w:lang w:eastAsia="pl-PL"/>
              </w:rPr>
            </w:pPr>
            <w:r w:rsidRPr="00A75EE8">
              <w:rPr>
                <w:b/>
                <w:color w:val="000000" w:themeColor="text1"/>
                <w:sz w:val="20"/>
                <w:szCs w:val="20"/>
                <w:lang w:eastAsia="pl-PL"/>
              </w:rPr>
              <w:t>Pojemniki plastikowe</w:t>
            </w:r>
            <w:r w:rsidRPr="00A75EE8">
              <w:rPr>
                <w:color w:val="000000" w:themeColor="text1"/>
                <w:sz w:val="20"/>
                <w:szCs w:val="20"/>
                <w:lang w:eastAsia="pl-PL"/>
              </w:rPr>
              <w:t xml:space="preserve"> (4 szt. w zestawie) o pojemności min 25 l.</w:t>
            </w:r>
          </w:p>
          <w:p w:rsidR="00C82BB2" w:rsidRPr="00A75EE8" w:rsidRDefault="00C82BB2" w:rsidP="002D0483">
            <w:pPr>
              <w:pStyle w:val="Bezodstpw"/>
              <w:numPr>
                <w:ilvl w:val="0"/>
                <w:numId w:val="8"/>
              </w:numPr>
              <w:ind w:left="176" w:hanging="176"/>
              <w:jc w:val="both"/>
              <w:rPr>
                <w:color w:val="000000" w:themeColor="text1"/>
                <w:sz w:val="20"/>
                <w:szCs w:val="20"/>
              </w:rPr>
            </w:pPr>
            <w:r w:rsidRPr="00A75EE8">
              <w:rPr>
                <w:rFonts w:eastAsia="Times New Roman"/>
                <w:b/>
                <w:color w:val="000000" w:themeColor="text1"/>
                <w:sz w:val="20"/>
                <w:szCs w:val="20"/>
                <w:lang w:eastAsia="pl-PL"/>
              </w:rPr>
              <w:t>Listwa zasilająca 8 gniazd</w:t>
            </w:r>
            <w:r w:rsidRPr="00A75EE8">
              <w:rPr>
                <w:rFonts w:eastAsia="Times New Roman"/>
                <w:color w:val="000000" w:themeColor="text1"/>
                <w:sz w:val="20"/>
                <w:szCs w:val="20"/>
                <w:lang w:eastAsia="pl-PL"/>
              </w:rPr>
              <w:t>, przewód min. 2,5 m Podświetlany wyłącznik bezpieczeństwa, dwubiegunowy wraz z bezpiecznikiem 16 A.</w:t>
            </w:r>
            <w:r w:rsidRPr="00A75EE8">
              <w:rPr>
                <w:color w:val="000000" w:themeColor="text1"/>
                <w:sz w:val="20"/>
                <w:szCs w:val="20"/>
                <w:lang w:eastAsia="pl-PL"/>
              </w:rPr>
              <w:t xml:space="preserve"> (2 szt. w zestawie)</w:t>
            </w:r>
          </w:p>
          <w:p w:rsidR="00C82BB2" w:rsidRPr="00A75EE8" w:rsidRDefault="00C82BB2" w:rsidP="00C5552D">
            <w:pPr>
              <w:pStyle w:val="Bezodstpw"/>
              <w:ind w:left="360"/>
              <w:jc w:val="both"/>
              <w:rPr>
                <w:color w:val="000000" w:themeColor="text1"/>
                <w:sz w:val="20"/>
                <w:szCs w:val="20"/>
              </w:rPr>
            </w:pPr>
          </w:p>
        </w:tc>
        <w:tc>
          <w:tcPr>
            <w:tcW w:w="1134" w:type="dxa"/>
            <w:vAlign w:val="center"/>
          </w:tcPr>
          <w:p w:rsidR="00C82BB2" w:rsidRPr="00A75EE8" w:rsidRDefault="00C82BB2" w:rsidP="00C5552D">
            <w:pPr>
              <w:pStyle w:val="Bezodstpw"/>
              <w:jc w:val="both"/>
              <w:rPr>
                <w:rStyle w:val="Pogrubienie"/>
                <w:rFonts w:cs="Arial"/>
                <w:b w:val="0"/>
                <w:color w:val="000000" w:themeColor="text1"/>
                <w:sz w:val="20"/>
                <w:szCs w:val="20"/>
              </w:rPr>
            </w:pPr>
            <w:r w:rsidRPr="00A75EE8">
              <w:rPr>
                <w:rStyle w:val="Pogrubienie"/>
                <w:rFonts w:cs="Arial"/>
                <w:b w:val="0"/>
                <w:color w:val="000000" w:themeColor="text1"/>
                <w:sz w:val="20"/>
                <w:szCs w:val="20"/>
              </w:rPr>
              <w:lastRenderedPageBreak/>
              <w:t>1 zestaw</w:t>
            </w:r>
          </w:p>
        </w:tc>
        <w:tc>
          <w:tcPr>
            <w:tcW w:w="1418" w:type="dxa"/>
            <w:vAlign w:val="center"/>
          </w:tcPr>
          <w:p w:rsidR="00C82BB2" w:rsidRPr="00A75EE8" w:rsidRDefault="00C82BB2" w:rsidP="00C5552D">
            <w:pPr>
              <w:pStyle w:val="Bezodstpw"/>
              <w:jc w:val="center"/>
              <w:rPr>
                <w:rStyle w:val="Pogrubienie"/>
                <w:rFonts w:cs="Arial"/>
                <w:b w:val="0"/>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pStyle w:val="Bezodstpw"/>
              <w:jc w:val="center"/>
              <w:rPr>
                <w:rStyle w:val="Pogrubienie"/>
                <w:rFonts w:cs="Arial"/>
                <w:b w:val="0"/>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pStyle w:val="Bezodstpw"/>
              <w:jc w:val="center"/>
              <w:rPr>
                <w:rStyle w:val="Pogrubienie"/>
                <w:rFonts w:cs="Arial"/>
                <w:b w:val="0"/>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pStyle w:val="Bezodstpw"/>
              <w:jc w:val="center"/>
              <w:rPr>
                <w:rStyle w:val="Pogrubienie"/>
                <w:rFonts w:cs="Arial"/>
                <w:b w:val="0"/>
                <w:color w:val="000000" w:themeColor="text1"/>
                <w:sz w:val="20"/>
                <w:szCs w:val="20"/>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7"/>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Lodówka</w:t>
            </w:r>
          </w:p>
        </w:tc>
        <w:tc>
          <w:tcPr>
            <w:tcW w:w="4111" w:type="dxa"/>
          </w:tcPr>
          <w:p w:rsidR="00C82BB2" w:rsidRPr="00A75EE8" w:rsidRDefault="00C82BB2" w:rsidP="00C5552D">
            <w:pPr>
              <w:spacing w:after="0" w:line="240" w:lineRule="auto"/>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Pojemność 100/105 l, klasa energetyczna A+, </w:t>
            </w:r>
            <w:r w:rsidRPr="00A75EE8">
              <w:rPr>
                <w:rFonts w:eastAsia="Times New Roman" w:cs="Calibri"/>
                <w:color w:val="000000" w:themeColor="text1"/>
                <w:sz w:val="20"/>
                <w:szCs w:val="20"/>
                <w:lang w:eastAsia="pl-PL"/>
              </w:rPr>
              <w:lastRenderedPageBreak/>
              <w:t xml:space="preserve">roczne zużycie energii: 175 kWh, </w:t>
            </w:r>
          </w:p>
          <w:p w:rsidR="00C82BB2" w:rsidRPr="00A75EE8" w:rsidRDefault="00C82BB2" w:rsidP="00C5552D">
            <w:pPr>
              <w:spacing w:after="0" w:line="240" w:lineRule="auto"/>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pojemność użytkowa chłodziarki: min. 103 litry, pojemność użytkowa zamrażarki: min. </w:t>
            </w:r>
          </w:p>
          <w:p w:rsidR="00C82BB2" w:rsidRPr="00A75EE8" w:rsidRDefault="00C82BB2" w:rsidP="00C5552D">
            <w:pPr>
              <w:spacing w:after="0" w:line="240" w:lineRule="auto"/>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15 litrów. Minimalne parametry: wymiar (W x S x G): 84,5 x 54 x 58 cm</w:t>
            </w:r>
          </w:p>
          <w:p w:rsidR="00C82BB2" w:rsidRPr="00A75EE8" w:rsidRDefault="00C82BB2" w:rsidP="00C5552D">
            <w:pPr>
              <w:spacing w:after="0" w:line="240" w:lineRule="auto"/>
              <w:jc w:val="both"/>
              <w:rPr>
                <w:color w:val="000000" w:themeColor="text1"/>
                <w:sz w:val="20"/>
                <w:szCs w:val="20"/>
              </w:rPr>
            </w:pPr>
          </w:p>
        </w:tc>
        <w:tc>
          <w:tcPr>
            <w:tcW w:w="1134" w:type="dxa"/>
            <w:vAlign w:val="center"/>
          </w:tcPr>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lastRenderedPageBreak/>
              <w:t>1 sztuka</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7"/>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Akwarium</w:t>
            </w:r>
          </w:p>
        </w:tc>
        <w:tc>
          <w:tcPr>
            <w:tcW w:w="4111" w:type="dxa"/>
          </w:tcPr>
          <w:p w:rsidR="00C82BB2" w:rsidRPr="00A75EE8" w:rsidRDefault="00C82BB2" w:rsidP="00C5552D">
            <w:pPr>
              <w:spacing w:after="0" w:line="240" w:lineRule="auto"/>
              <w:jc w:val="both"/>
              <w:rPr>
                <w:rFonts w:cs="Arial"/>
                <w:bCs/>
                <w:color w:val="000000" w:themeColor="text1"/>
                <w:sz w:val="20"/>
                <w:szCs w:val="20"/>
                <w:shd w:val="clear" w:color="auto" w:fill="FFFFFF"/>
              </w:rPr>
            </w:pPr>
            <w:r w:rsidRPr="00A75EE8">
              <w:rPr>
                <w:color w:val="000000" w:themeColor="text1"/>
                <w:sz w:val="20"/>
                <w:szCs w:val="20"/>
              </w:rPr>
              <w:t>- Akwarium z pokrywą, grubość szkła 6mm,</w:t>
            </w:r>
            <w:r w:rsidRPr="00A75EE8">
              <w:rPr>
                <w:rFonts w:cs="Arial"/>
                <w:b/>
                <w:bCs/>
                <w:color w:val="000000" w:themeColor="text1"/>
                <w:sz w:val="20"/>
                <w:szCs w:val="20"/>
                <w:shd w:val="clear" w:color="auto" w:fill="FFFFFF"/>
              </w:rPr>
              <w:t xml:space="preserve"> z wyposażeniem:</w:t>
            </w:r>
            <w:r w:rsidRPr="00A75EE8">
              <w:rPr>
                <w:color w:val="000000" w:themeColor="text1"/>
                <w:sz w:val="20"/>
                <w:szCs w:val="20"/>
              </w:rPr>
              <w:t xml:space="preserve"> </w:t>
            </w:r>
          </w:p>
          <w:p w:rsidR="00C82BB2" w:rsidRPr="00A75EE8" w:rsidRDefault="00C82BB2" w:rsidP="00C5552D">
            <w:pPr>
              <w:spacing w:after="0" w:line="240" w:lineRule="auto"/>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W skład zestawu wchodzi: szklane akwarium z owalną (wypukłą) przednią </w:t>
            </w:r>
          </w:p>
          <w:p w:rsidR="00C82BB2" w:rsidRPr="00A75EE8" w:rsidRDefault="00C82BB2" w:rsidP="00C5552D">
            <w:pPr>
              <w:spacing w:after="0" w:line="240" w:lineRule="auto"/>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szybą o pojemności: min.54 l i przybliżonych wymiarach: 60 x 30 x 30 cm, </w:t>
            </w:r>
          </w:p>
          <w:p w:rsidR="00C82BB2" w:rsidRPr="00A75EE8" w:rsidRDefault="00C82BB2" w:rsidP="00C5552D">
            <w:pPr>
              <w:spacing w:after="0" w:line="240" w:lineRule="auto"/>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przepływowy filtr biologiczny w pokrywie, trzy koszyki filtracyjne, grzałka, </w:t>
            </w:r>
          </w:p>
          <w:p w:rsidR="00C82BB2" w:rsidRPr="00A75EE8" w:rsidRDefault="00C82BB2" w:rsidP="00C5552D">
            <w:pPr>
              <w:spacing w:after="0" w:line="240" w:lineRule="auto"/>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bryzgoszczelne oświetlenie o mocy 15 W, otwierana klapka do łatwego karmienia, </w:t>
            </w:r>
          </w:p>
          <w:p w:rsidR="00C82BB2" w:rsidRPr="00A75EE8" w:rsidRDefault="00C82BB2" w:rsidP="00C5552D">
            <w:pPr>
              <w:spacing w:after="0" w:line="240" w:lineRule="auto"/>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plastikowa ramka (podstawka) i tło dekoracyjne 3D.</w:t>
            </w:r>
          </w:p>
          <w:p w:rsidR="00C82BB2" w:rsidRPr="00A75EE8" w:rsidRDefault="00C82BB2" w:rsidP="00C5552D">
            <w:pPr>
              <w:spacing w:after="0" w:line="240" w:lineRule="auto"/>
              <w:jc w:val="both"/>
              <w:rPr>
                <w:color w:val="000000" w:themeColor="text1"/>
                <w:sz w:val="20"/>
                <w:szCs w:val="20"/>
              </w:rPr>
            </w:pPr>
          </w:p>
        </w:tc>
        <w:tc>
          <w:tcPr>
            <w:tcW w:w="1134" w:type="dxa"/>
            <w:vAlign w:val="center"/>
          </w:tcPr>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t>1 sztuka</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7"/>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Globus duży</w:t>
            </w:r>
          </w:p>
        </w:tc>
        <w:tc>
          <w:tcPr>
            <w:tcW w:w="4111" w:type="dxa"/>
            <w:vAlign w:val="center"/>
          </w:tcPr>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t>Globus fizyczny duży</w:t>
            </w:r>
            <w:r w:rsidRPr="00A75EE8">
              <w:rPr>
                <w:rFonts w:cs="Calibri"/>
                <w:color w:val="000000" w:themeColor="text1"/>
                <w:sz w:val="20"/>
                <w:szCs w:val="20"/>
              </w:rPr>
              <w:t xml:space="preserve">. </w:t>
            </w:r>
            <w:r w:rsidRPr="00A75EE8">
              <w:rPr>
                <w:rFonts w:eastAsia="Times New Roman" w:cs="Calibri"/>
                <w:color w:val="000000" w:themeColor="text1"/>
                <w:sz w:val="20"/>
                <w:szCs w:val="20"/>
                <w:lang w:eastAsia="pl-PL"/>
              </w:rPr>
              <w:t>Stopka wykonana z plastiku, cięciwa metalowa, polskie nazewnictwo, wysokość: min. 63 cm, średnica kuli: 42–45 cm.</w:t>
            </w:r>
          </w:p>
        </w:tc>
        <w:tc>
          <w:tcPr>
            <w:tcW w:w="1134" w:type="dxa"/>
            <w:vAlign w:val="center"/>
          </w:tcPr>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t>1 sztuka</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7"/>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Globus konturowy podświetlany</w:t>
            </w:r>
          </w:p>
        </w:tc>
        <w:tc>
          <w:tcPr>
            <w:tcW w:w="4111" w:type="dxa"/>
          </w:tcPr>
          <w:p w:rsidR="00C82BB2" w:rsidRPr="00A75EE8" w:rsidRDefault="00C82BB2" w:rsidP="00C5552D">
            <w:pPr>
              <w:spacing w:after="0" w:line="240" w:lineRule="auto"/>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Średnica min. 25 cm, zaznaczone kontury lądów, siatka kartograficzna oraz granice </w:t>
            </w:r>
          </w:p>
          <w:p w:rsidR="00C82BB2" w:rsidRPr="00A75EE8" w:rsidRDefault="00C82BB2" w:rsidP="00C5552D">
            <w:pPr>
              <w:spacing w:after="0" w:line="240" w:lineRule="auto"/>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państw, możliwość pisania po powierzchni mazakami suchościeralnymi, w zestawie </w:t>
            </w:r>
          </w:p>
          <w:p w:rsidR="00C82BB2" w:rsidRPr="00A75EE8" w:rsidRDefault="00C82BB2" w:rsidP="00C5552D">
            <w:pPr>
              <w:spacing w:after="0" w:line="240" w:lineRule="auto"/>
              <w:jc w:val="both"/>
              <w:rPr>
                <w:rFonts w:eastAsia="Times New Roman" w:cs="Arial"/>
                <w:color w:val="000000" w:themeColor="text1"/>
                <w:sz w:val="20"/>
                <w:szCs w:val="20"/>
                <w:lang w:eastAsia="pl-PL"/>
              </w:rPr>
            </w:pPr>
            <w:r w:rsidRPr="00A75EE8">
              <w:rPr>
                <w:rFonts w:eastAsia="Times New Roman" w:cs="Calibri"/>
                <w:color w:val="000000" w:themeColor="text1"/>
                <w:sz w:val="20"/>
                <w:szCs w:val="20"/>
                <w:lang w:eastAsia="pl-PL"/>
              </w:rPr>
              <w:t>mazaki i gąbka. Po podświetleniu widoczna kolorowa mapa polityczna.</w:t>
            </w:r>
          </w:p>
          <w:p w:rsidR="00C82BB2" w:rsidRPr="00A75EE8" w:rsidRDefault="00C82BB2" w:rsidP="00C5552D">
            <w:pPr>
              <w:spacing w:after="0" w:line="240" w:lineRule="auto"/>
              <w:jc w:val="both"/>
              <w:rPr>
                <w:color w:val="000000" w:themeColor="text1"/>
                <w:sz w:val="20"/>
                <w:szCs w:val="20"/>
              </w:rPr>
            </w:pPr>
          </w:p>
        </w:tc>
        <w:tc>
          <w:tcPr>
            <w:tcW w:w="1134" w:type="dxa"/>
            <w:vAlign w:val="center"/>
          </w:tcPr>
          <w:p w:rsidR="00C82BB2" w:rsidRPr="00A75EE8" w:rsidRDefault="00C82BB2" w:rsidP="00C5552D">
            <w:pPr>
              <w:spacing w:after="0" w:line="240" w:lineRule="auto"/>
              <w:jc w:val="both"/>
              <w:rPr>
                <w:rFonts w:cs="Arial"/>
                <w:color w:val="000000" w:themeColor="text1"/>
                <w:sz w:val="20"/>
                <w:szCs w:val="20"/>
                <w:shd w:val="clear" w:color="auto" w:fill="FFFFFF"/>
              </w:rPr>
            </w:pPr>
            <w:r w:rsidRPr="00A75EE8">
              <w:rPr>
                <w:rFonts w:cs="Arial"/>
                <w:color w:val="000000" w:themeColor="text1"/>
                <w:sz w:val="20"/>
                <w:szCs w:val="20"/>
                <w:shd w:val="clear" w:color="auto" w:fill="FFFFFF"/>
              </w:rPr>
              <w:t>1 sztuka</w:t>
            </w:r>
          </w:p>
        </w:tc>
        <w:tc>
          <w:tcPr>
            <w:tcW w:w="1418" w:type="dxa"/>
            <w:vAlign w:val="center"/>
          </w:tcPr>
          <w:p w:rsidR="00C82BB2" w:rsidRPr="00A75EE8" w:rsidRDefault="00C82BB2" w:rsidP="00C5552D">
            <w:pPr>
              <w:spacing w:after="0" w:line="240" w:lineRule="auto"/>
              <w:jc w:val="center"/>
              <w:rPr>
                <w:rFonts w:cs="Arial"/>
                <w:color w:val="000000" w:themeColor="text1"/>
                <w:sz w:val="20"/>
                <w:szCs w:val="20"/>
                <w:shd w:val="clear" w:color="auto" w:fill="FFFFFF"/>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spacing w:after="0" w:line="240" w:lineRule="auto"/>
              <w:jc w:val="center"/>
              <w:rPr>
                <w:rFonts w:cs="Arial"/>
                <w:color w:val="000000" w:themeColor="text1"/>
                <w:sz w:val="20"/>
                <w:szCs w:val="20"/>
                <w:shd w:val="clear" w:color="auto" w:fill="FFFFFF"/>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spacing w:after="0" w:line="240" w:lineRule="auto"/>
              <w:jc w:val="center"/>
              <w:rPr>
                <w:rFonts w:cs="Arial"/>
                <w:color w:val="000000" w:themeColor="text1"/>
                <w:sz w:val="20"/>
                <w:szCs w:val="20"/>
                <w:shd w:val="clear" w:color="auto" w:fill="FFFFFF"/>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spacing w:after="0" w:line="240" w:lineRule="auto"/>
              <w:jc w:val="center"/>
              <w:rPr>
                <w:rFonts w:cs="Arial"/>
                <w:color w:val="000000" w:themeColor="text1"/>
                <w:sz w:val="20"/>
                <w:szCs w:val="20"/>
                <w:shd w:val="clear" w:color="auto" w:fill="FFFFFF"/>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7"/>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Zestaw map ściennych</w:t>
            </w:r>
          </w:p>
        </w:tc>
        <w:tc>
          <w:tcPr>
            <w:tcW w:w="4111" w:type="dxa"/>
          </w:tcPr>
          <w:p w:rsidR="00C82BB2" w:rsidRPr="00A75EE8" w:rsidRDefault="00C82BB2" w:rsidP="002D0483">
            <w:pPr>
              <w:numPr>
                <w:ilvl w:val="0"/>
                <w:numId w:val="10"/>
              </w:numPr>
              <w:spacing w:after="0" w:line="240" w:lineRule="auto"/>
              <w:ind w:left="176" w:hanging="176"/>
              <w:jc w:val="both"/>
              <w:rPr>
                <w:rFonts w:eastAsia="Times New Roman" w:cs="Calibri"/>
                <w:color w:val="000000" w:themeColor="text1"/>
                <w:sz w:val="20"/>
                <w:szCs w:val="20"/>
                <w:lang w:eastAsia="pl-PL"/>
              </w:rPr>
            </w:pPr>
            <w:r w:rsidRPr="00A75EE8">
              <w:rPr>
                <w:color w:val="000000" w:themeColor="text1"/>
                <w:sz w:val="20"/>
                <w:szCs w:val="20"/>
              </w:rPr>
              <w:t xml:space="preserve">POLSKA </w:t>
            </w:r>
            <w:r w:rsidRPr="00A75EE8">
              <w:rPr>
                <w:rFonts w:eastAsia="Times New Roman" w:cs="Calibri"/>
                <w:color w:val="000000" w:themeColor="text1"/>
                <w:sz w:val="20"/>
                <w:szCs w:val="20"/>
                <w:lang w:eastAsia="pl-PL"/>
              </w:rPr>
              <w:t>–mapa ścienna, fizyczna/mapa do ćwiczeń</w:t>
            </w:r>
            <w:r w:rsidRPr="00A75EE8">
              <w:rPr>
                <w:color w:val="000000" w:themeColor="text1"/>
                <w:sz w:val="20"/>
                <w:szCs w:val="20"/>
              </w:rPr>
              <w:t xml:space="preserve"> – 2 szt. w zestawie. Dwustronna: </w:t>
            </w:r>
            <w:r w:rsidRPr="00A75EE8">
              <w:rPr>
                <w:rFonts w:eastAsia="Times New Roman" w:cs="Calibri"/>
                <w:color w:val="000000" w:themeColor="text1"/>
                <w:sz w:val="20"/>
                <w:szCs w:val="20"/>
                <w:lang w:eastAsia="pl-PL"/>
              </w:rPr>
              <w:t xml:space="preserve">jedna strona przedstawia ukształtowanie powierzchni, rozmieszczenie obiektów hydrograficznych, sieć dróg, sieć osadniczą, </w:t>
            </w:r>
            <w:r w:rsidRPr="00A75EE8">
              <w:rPr>
                <w:rFonts w:eastAsia="Times New Roman" w:cs="Calibri"/>
                <w:color w:val="000000" w:themeColor="text1"/>
                <w:sz w:val="20"/>
                <w:szCs w:val="20"/>
                <w:lang w:eastAsia="pl-PL"/>
              </w:rPr>
              <w:lastRenderedPageBreak/>
              <w:t>granice województw, a druga strona przedstawia tę samą mapę bez nazewnictwa. Zalecany format: min. 160 cm x 150 cm, skala: 1:500000.</w:t>
            </w:r>
          </w:p>
          <w:p w:rsidR="00C82BB2" w:rsidRPr="00A75EE8" w:rsidRDefault="00C82BB2" w:rsidP="002D0483">
            <w:pPr>
              <w:numPr>
                <w:ilvl w:val="0"/>
                <w:numId w:val="10"/>
              </w:numPr>
              <w:spacing w:after="0" w:line="240" w:lineRule="auto"/>
              <w:ind w:left="176" w:hanging="176"/>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ŚWIAT –mapa fizyczna – 2 szt. </w:t>
            </w:r>
            <w:r w:rsidR="00B158F9">
              <w:rPr>
                <w:rFonts w:eastAsia="Times New Roman" w:cs="Calibri"/>
                <w:color w:val="000000" w:themeColor="text1"/>
                <w:sz w:val="20"/>
                <w:szCs w:val="20"/>
                <w:lang w:eastAsia="pl-PL"/>
              </w:rPr>
              <w:t>w</w:t>
            </w:r>
            <w:r w:rsidRPr="00A75EE8">
              <w:rPr>
                <w:rFonts w:eastAsia="Times New Roman" w:cs="Calibri"/>
                <w:color w:val="000000" w:themeColor="text1"/>
                <w:sz w:val="20"/>
                <w:szCs w:val="20"/>
                <w:lang w:eastAsia="pl-PL"/>
              </w:rPr>
              <w:t xml:space="preserve"> zestawie. Mapa musi zawierać: granice państw, stolice państw, stolice państw zależnych, większe miasta, pustynie, lodowce i lądolody, szczyty, wulkany, wodospady, katarakty, rafy koralowe. Mapa laminowana dwustronnie i oprawiona w rurki PCV. Format min. 200 x 140 cm, skala: 1:20 mln.</w:t>
            </w:r>
          </w:p>
          <w:p w:rsidR="00C82BB2" w:rsidRPr="00A75EE8" w:rsidRDefault="00C82BB2" w:rsidP="002D0483">
            <w:pPr>
              <w:numPr>
                <w:ilvl w:val="0"/>
                <w:numId w:val="10"/>
              </w:numPr>
              <w:spacing w:after="0" w:line="240" w:lineRule="auto"/>
              <w:ind w:left="176" w:hanging="176"/>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EUROPA - mapa fizyczna - 2 szt. </w:t>
            </w:r>
            <w:r w:rsidR="00870691">
              <w:rPr>
                <w:rFonts w:eastAsia="Times New Roman" w:cs="Calibri"/>
                <w:color w:val="000000" w:themeColor="text1"/>
                <w:sz w:val="20"/>
                <w:szCs w:val="20"/>
                <w:lang w:eastAsia="pl-PL"/>
              </w:rPr>
              <w:t>w</w:t>
            </w:r>
            <w:r w:rsidRPr="00A75EE8">
              <w:rPr>
                <w:rFonts w:eastAsia="Times New Roman" w:cs="Calibri"/>
                <w:color w:val="000000" w:themeColor="text1"/>
                <w:sz w:val="20"/>
                <w:szCs w:val="20"/>
                <w:lang w:eastAsia="pl-PL"/>
              </w:rPr>
              <w:t xml:space="preserve"> zestawie. Mapa musi zawierać ważniejsze miasta, granice państw, granice administracyjne, wulkany, szczyty, rzeki, jeziora, wodospady, lodowce. Mapa laminowana dwustronnie i oprawiona w rurki PCV. Zalecany format min. 100 cm x140cm Skala: 1:4,5 mln.</w:t>
            </w:r>
          </w:p>
          <w:p w:rsidR="00C82BB2" w:rsidRPr="00A75EE8" w:rsidRDefault="00C82BB2" w:rsidP="002D0483">
            <w:pPr>
              <w:numPr>
                <w:ilvl w:val="0"/>
                <w:numId w:val="10"/>
              </w:numPr>
              <w:spacing w:after="0" w:line="240" w:lineRule="auto"/>
              <w:ind w:left="176" w:hanging="176"/>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OCRONA PRZYRODY W POLSCE – mapa – 2 szt. </w:t>
            </w:r>
            <w:r w:rsidR="00B158F9">
              <w:rPr>
                <w:rFonts w:eastAsia="Times New Roman" w:cs="Calibri"/>
                <w:color w:val="000000" w:themeColor="text1"/>
                <w:sz w:val="20"/>
                <w:szCs w:val="20"/>
                <w:lang w:eastAsia="pl-PL"/>
              </w:rPr>
              <w:t>w</w:t>
            </w:r>
            <w:r w:rsidRPr="00A75EE8">
              <w:rPr>
                <w:rFonts w:eastAsia="Times New Roman" w:cs="Calibri"/>
                <w:color w:val="000000" w:themeColor="text1"/>
                <w:sz w:val="20"/>
                <w:szCs w:val="20"/>
                <w:lang w:eastAsia="pl-PL"/>
              </w:rPr>
              <w:t xml:space="preserve"> zestawie. Mapa dwustronna: na pierwszej stronie mapa musi ukazywać aktualny stan ochrony przyrody w Polsce rozmieszczenie obszarów chronionych (m.in. parków narodowych, parków krajobrazowych, rezerwatów przyrody) oraz podlegających ochronie obiektów przyrody nieożywionej; z zaznaczonym występowaniem gatunków roślin i zwierząt chronionych w Polsce. Na mapie musi być zastosowany nowy podział rezerwatów przyrody obowiązujący na mocy Rozporządzenia Ministra Środowiska. Na odwrocie taka sama mapa bez nazewnictwa (do ćwiczeń).</w:t>
            </w:r>
          </w:p>
          <w:p w:rsidR="00C82BB2" w:rsidRPr="00A75EE8" w:rsidRDefault="00C82BB2" w:rsidP="002D0483">
            <w:pPr>
              <w:numPr>
                <w:ilvl w:val="0"/>
                <w:numId w:val="10"/>
              </w:numPr>
              <w:spacing w:after="0" w:line="240" w:lineRule="auto"/>
              <w:ind w:left="176" w:hanging="176"/>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KRAJOBRAZY ŚWIATA – mapa 2 szt. </w:t>
            </w:r>
            <w:r w:rsidR="00B158F9">
              <w:rPr>
                <w:rFonts w:eastAsia="Times New Roman" w:cs="Calibri"/>
                <w:color w:val="000000" w:themeColor="text1"/>
                <w:sz w:val="20"/>
                <w:szCs w:val="20"/>
                <w:lang w:eastAsia="pl-PL"/>
              </w:rPr>
              <w:t>w</w:t>
            </w:r>
            <w:r w:rsidRPr="00A75EE8">
              <w:rPr>
                <w:rFonts w:eastAsia="Times New Roman" w:cs="Calibri"/>
                <w:color w:val="000000" w:themeColor="text1"/>
                <w:sz w:val="20"/>
                <w:szCs w:val="20"/>
                <w:lang w:eastAsia="pl-PL"/>
              </w:rPr>
              <w:t xml:space="preserve"> </w:t>
            </w:r>
            <w:r w:rsidRPr="00A75EE8">
              <w:rPr>
                <w:rFonts w:eastAsia="Times New Roman" w:cs="Calibri"/>
                <w:color w:val="000000" w:themeColor="text1"/>
                <w:sz w:val="20"/>
                <w:szCs w:val="20"/>
                <w:lang w:eastAsia="pl-PL"/>
              </w:rPr>
              <w:lastRenderedPageBreak/>
              <w:t>zestawie. Mapa dwustronna: na pierwszej stronie musi być mapa świata z zaznaczonymi i nazwanymi krajobrazami występującymi na świecie, dodatkowo sześć zdjęć z przykładowymi krajobrazami. Na drugiej stronie mapa świata z zaznaczonymi strefami klimatycznymi występującymi na świecie, dodatkowo 10 klimatogramów dla charakterysty cznych stacji z każdej strefy. Zalecany format min. 160 cm x 120 cm, skala 1:24 mln.</w:t>
            </w:r>
          </w:p>
          <w:p w:rsidR="00C82BB2" w:rsidRPr="00A75EE8" w:rsidRDefault="00C82BB2" w:rsidP="002D0483">
            <w:pPr>
              <w:numPr>
                <w:ilvl w:val="0"/>
                <w:numId w:val="10"/>
              </w:numPr>
              <w:spacing w:after="0" w:line="240" w:lineRule="auto"/>
              <w:ind w:left="176" w:hanging="176"/>
              <w:jc w:val="both"/>
              <w:rPr>
                <w:rFonts w:eastAsia="Times New Roman" w:cs="Calibri"/>
                <w:color w:val="000000" w:themeColor="text1"/>
                <w:sz w:val="20"/>
                <w:szCs w:val="20"/>
                <w:lang w:eastAsia="pl-PL"/>
              </w:rPr>
            </w:pPr>
            <w:r w:rsidRPr="00A75EE8">
              <w:rPr>
                <w:rFonts w:eastAsia="Times New Roman" w:cs="Calibri"/>
                <w:color w:val="000000" w:themeColor="text1"/>
                <w:sz w:val="20"/>
                <w:szCs w:val="20"/>
                <w:lang w:eastAsia="pl-PL"/>
              </w:rPr>
              <w:t xml:space="preserve">MAPA TOPOGRAFICZNA okolic szkoły i regionu – 2 szt. </w:t>
            </w:r>
            <w:r w:rsidR="00B158F9">
              <w:rPr>
                <w:rFonts w:eastAsia="Times New Roman" w:cs="Calibri"/>
                <w:color w:val="000000" w:themeColor="text1"/>
                <w:sz w:val="20"/>
                <w:szCs w:val="20"/>
                <w:lang w:eastAsia="pl-PL"/>
              </w:rPr>
              <w:t>w</w:t>
            </w:r>
            <w:r w:rsidRPr="00A75EE8">
              <w:rPr>
                <w:rFonts w:eastAsia="Times New Roman" w:cs="Calibri"/>
                <w:color w:val="000000" w:themeColor="text1"/>
                <w:sz w:val="20"/>
                <w:szCs w:val="20"/>
                <w:lang w:eastAsia="pl-PL"/>
              </w:rPr>
              <w:t xml:space="preserve"> zestawie.  M</w:t>
            </w:r>
            <w:r w:rsidRPr="00A75EE8">
              <w:rPr>
                <w:color w:val="000000" w:themeColor="text1"/>
                <w:sz w:val="20"/>
                <w:szCs w:val="20"/>
              </w:rPr>
              <w:t>apa ścienna w skali ok. 1:200 000, na podkładzie zapewniającym jej trwałość. Szczegółowość – co najmniej województwo małopolskie.</w:t>
            </w:r>
          </w:p>
          <w:p w:rsidR="00C82BB2" w:rsidRPr="00A75EE8" w:rsidRDefault="00C82BB2" w:rsidP="00C5552D">
            <w:pPr>
              <w:pStyle w:val="Bezodstpw"/>
              <w:jc w:val="both"/>
              <w:rPr>
                <w:color w:val="000000" w:themeColor="text1"/>
                <w:sz w:val="20"/>
                <w:szCs w:val="20"/>
              </w:rPr>
            </w:pPr>
          </w:p>
        </w:tc>
        <w:tc>
          <w:tcPr>
            <w:tcW w:w="1134" w:type="dxa"/>
            <w:vAlign w:val="center"/>
          </w:tcPr>
          <w:p w:rsidR="00C82BB2" w:rsidRPr="00A75EE8" w:rsidRDefault="00C82BB2" w:rsidP="00C5552D">
            <w:pPr>
              <w:pStyle w:val="Bezodstpw"/>
              <w:jc w:val="both"/>
              <w:rPr>
                <w:color w:val="000000" w:themeColor="text1"/>
                <w:sz w:val="20"/>
                <w:szCs w:val="20"/>
              </w:rPr>
            </w:pPr>
            <w:r w:rsidRPr="00A75EE8">
              <w:rPr>
                <w:color w:val="000000" w:themeColor="text1"/>
                <w:sz w:val="20"/>
                <w:szCs w:val="20"/>
              </w:rPr>
              <w:lastRenderedPageBreak/>
              <w:t>1 zestaw</w:t>
            </w:r>
          </w:p>
        </w:tc>
        <w:tc>
          <w:tcPr>
            <w:tcW w:w="1418" w:type="dxa"/>
            <w:vAlign w:val="center"/>
          </w:tcPr>
          <w:p w:rsidR="00C82BB2" w:rsidRPr="00A75EE8" w:rsidRDefault="00C82BB2" w:rsidP="00C5552D">
            <w:pPr>
              <w:pStyle w:val="Bezodstpw"/>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pStyle w:val="Bezodstpw"/>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pStyle w:val="Bezodstpw"/>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pStyle w:val="Bezodstpw"/>
              <w:jc w:val="center"/>
              <w:rPr>
                <w:color w:val="000000" w:themeColor="text1"/>
                <w:sz w:val="20"/>
                <w:szCs w:val="20"/>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7"/>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Szkielet człowieka z ruchomymi elementami skala 1:2</w:t>
            </w:r>
          </w:p>
        </w:tc>
        <w:tc>
          <w:tcPr>
            <w:tcW w:w="4111" w:type="dxa"/>
            <w:tcBorders>
              <w:bottom w:val="single" w:sz="4" w:space="0" w:color="000000"/>
            </w:tcBorders>
            <w:shd w:val="clear" w:color="auto" w:fill="auto"/>
            <w:vAlign w:val="center"/>
          </w:tcPr>
          <w:p w:rsidR="00C82BB2" w:rsidRPr="00A75EE8" w:rsidRDefault="00C82BB2" w:rsidP="00C5552D">
            <w:pPr>
              <w:shd w:val="clear" w:color="auto" w:fill="F7F7F7"/>
              <w:spacing w:after="0" w:line="240" w:lineRule="auto"/>
              <w:jc w:val="both"/>
              <w:outlineLvl w:val="1"/>
              <w:rPr>
                <w:color w:val="000000" w:themeColor="text1"/>
                <w:sz w:val="20"/>
                <w:szCs w:val="20"/>
              </w:rPr>
            </w:pPr>
            <w:r w:rsidRPr="00A75EE8">
              <w:rPr>
                <w:rFonts w:eastAsia="Times New Roman"/>
                <w:color w:val="000000" w:themeColor="text1"/>
                <w:sz w:val="20"/>
                <w:szCs w:val="20"/>
                <w:lang w:eastAsia="pl-PL"/>
              </w:rPr>
              <w:t xml:space="preserve">Szkielet człowieka 85 cm z ruchomymi elementami, </w:t>
            </w:r>
            <w:r w:rsidRPr="00A75EE8">
              <w:rPr>
                <w:rFonts w:cs="Arial"/>
                <w:color w:val="000000" w:themeColor="text1"/>
                <w:sz w:val="20"/>
                <w:szCs w:val="20"/>
                <w:shd w:val="clear" w:color="auto" w:fill="F7F7F7"/>
              </w:rPr>
              <w:t>ruchome wszystkie stawy.</w:t>
            </w:r>
          </w:p>
        </w:tc>
        <w:tc>
          <w:tcPr>
            <w:tcW w:w="1134" w:type="dxa"/>
            <w:tcBorders>
              <w:bottom w:val="single" w:sz="4" w:space="0" w:color="000000"/>
            </w:tcBorders>
            <w:shd w:val="clear" w:color="auto" w:fill="auto"/>
            <w:vAlign w:val="center"/>
          </w:tcPr>
          <w:p w:rsidR="00C82BB2" w:rsidRPr="00A75EE8" w:rsidRDefault="00C82BB2" w:rsidP="00C5552D">
            <w:pPr>
              <w:shd w:val="clear" w:color="auto" w:fill="F7F7F7"/>
              <w:spacing w:after="0" w:line="240" w:lineRule="auto"/>
              <w:jc w:val="both"/>
              <w:outlineLvl w:val="1"/>
              <w:rPr>
                <w:rFonts w:eastAsia="Times New Roman"/>
                <w:color w:val="000000" w:themeColor="text1"/>
                <w:sz w:val="20"/>
                <w:szCs w:val="20"/>
                <w:lang w:eastAsia="pl-PL"/>
              </w:rPr>
            </w:pPr>
            <w:r w:rsidRPr="00A75EE8">
              <w:rPr>
                <w:rFonts w:eastAsia="Times New Roman"/>
                <w:color w:val="000000" w:themeColor="text1"/>
                <w:sz w:val="20"/>
                <w:szCs w:val="20"/>
                <w:lang w:eastAsia="pl-PL"/>
              </w:rPr>
              <w:t>1 sztuka</w:t>
            </w:r>
          </w:p>
        </w:tc>
        <w:tc>
          <w:tcPr>
            <w:tcW w:w="1418" w:type="dxa"/>
            <w:tcBorders>
              <w:bottom w:val="single" w:sz="4" w:space="0" w:color="000000"/>
            </w:tcBorders>
            <w:vAlign w:val="center"/>
          </w:tcPr>
          <w:p w:rsidR="00C82BB2" w:rsidRPr="00A75EE8" w:rsidRDefault="00C82BB2" w:rsidP="00C5552D">
            <w:pPr>
              <w:shd w:val="clear" w:color="auto" w:fill="F7F7F7"/>
              <w:spacing w:after="0" w:line="240" w:lineRule="auto"/>
              <w:jc w:val="center"/>
              <w:outlineLvl w:val="1"/>
              <w:rPr>
                <w:rFonts w:eastAsia="Times New Roman"/>
                <w:color w:val="000000" w:themeColor="text1"/>
                <w:sz w:val="20"/>
                <w:szCs w:val="20"/>
                <w:lang w:eastAsia="pl-PL"/>
              </w:rPr>
            </w:pPr>
            <w:r w:rsidRPr="00A75EE8">
              <w:rPr>
                <w:bCs/>
                <w:color w:val="000000" w:themeColor="text1"/>
                <w:sz w:val="20"/>
                <w:szCs w:val="20"/>
                <w:shd w:val="clear" w:color="auto" w:fill="FFFFFF"/>
              </w:rPr>
              <w:t>……………..</w:t>
            </w:r>
          </w:p>
        </w:tc>
        <w:tc>
          <w:tcPr>
            <w:tcW w:w="1275" w:type="dxa"/>
            <w:tcBorders>
              <w:bottom w:val="single" w:sz="4" w:space="0" w:color="000000"/>
            </w:tcBorders>
            <w:vAlign w:val="center"/>
          </w:tcPr>
          <w:p w:rsidR="00C82BB2" w:rsidRPr="00A75EE8" w:rsidRDefault="00C82BB2" w:rsidP="00C5552D">
            <w:pPr>
              <w:shd w:val="clear" w:color="auto" w:fill="F7F7F7"/>
              <w:spacing w:after="0" w:line="240" w:lineRule="auto"/>
              <w:jc w:val="center"/>
              <w:outlineLvl w:val="1"/>
              <w:rPr>
                <w:rFonts w:eastAsia="Times New Roman"/>
                <w:color w:val="000000" w:themeColor="text1"/>
                <w:sz w:val="20"/>
                <w:szCs w:val="20"/>
                <w:lang w:eastAsia="pl-PL"/>
              </w:rPr>
            </w:pPr>
            <w:r w:rsidRPr="00A75EE8">
              <w:rPr>
                <w:bCs/>
                <w:color w:val="000000" w:themeColor="text1"/>
                <w:sz w:val="20"/>
                <w:szCs w:val="20"/>
                <w:shd w:val="clear" w:color="auto" w:fill="FFFFFF"/>
              </w:rPr>
              <w:t>……………..</w:t>
            </w:r>
          </w:p>
        </w:tc>
        <w:tc>
          <w:tcPr>
            <w:tcW w:w="1418" w:type="dxa"/>
            <w:tcBorders>
              <w:bottom w:val="single" w:sz="4" w:space="0" w:color="000000"/>
            </w:tcBorders>
            <w:vAlign w:val="center"/>
          </w:tcPr>
          <w:p w:rsidR="00C82BB2" w:rsidRPr="00A75EE8" w:rsidRDefault="00C82BB2" w:rsidP="00C5552D">
            <w:pPr>
              <w:shd w:val="clear" w:color="auto" w:fill="F7F7F7"/>
              <w:spacing w:after="0" w:line="240" w:lineRule="auto"/>
              <w:jc w:val="center"/>
              <w:outlineLvl w:val="1"/>
              <w:rPr>
                <w:rFonts w:eastAsia="Times New Roman"/>
                <w:color w:val="000000" w:themeColor="text1"/>
                <w:sz w:val="20"/>
                <w:szCs w:val="20"/>
                <w:lang w:eastAsia="pl-PL"/>
              </w:rPr>
            </w:pPr>
            <w:r w:rsidRPr="00A75EE8">
              <w:rPr>
                <w:bCs/>
                <w:color w:val="000000" w:themeColor="text1"/>
                <w:sz w:val="20"/>
                <w:szCs w:val="20"/>
                <w:shd w:val="clear" w:color="auto" w:fill="FFFFFF"/>
              </w:rPr>
              <w:t>……………..</w:t>
            </w:r>
          </w:p>
        </w:tc>
        <w:tc>
          <w:tcPr>
            <w:tcW w:w="1984" w:type="dxa"/>
            <w:tcBorders>
              <w:bottom w:val="single" w:sz="4" w:space="0" w:color="000000"/>
            </w:tcBorders>
            <w:vAlign w:val="center"/>
          </w:tcPr>
          <w:p w:rsidR="00C82BB2" w:rsidRPr="00A75EE8" w:rsidRDefault="00C82BB2" w:rsidP="00C5552D">
            <w:pPr>
              <w:shd w:val="clear" w:color="auto" w:fill="F7F7F7"/>
              <w:spacing w:after="0" w:line="240" w:lineRule="auto"/>
              <w:jc w:val="center"/>
              <w:outlineLvl w:val="1"/>
              <w:rPr>
                <w:rFonts w:eastAsia="Times New Roman"/>
                <w:color w:val="000000" w:themeColor="text1"/>
                <w:sz w:val="20"/>
                <w:szCs w:val="20"/>
                <w:lang w:eastAsia="pl-PL"/>
              </w:rPr>
            </w:pPr>
            <w:r w:rsidRPr="00A75EE8">
              <w:rPr>
                <w:bCs/>
                <w:color w:val="000000" w:themeColor="text1"/>
                <w:sz w:val="20"/>
                <w:szCs w:val="20"/>
                <w:shd w:val="clear" w:color="auto" w:fill="FFFFFF"/>
              </w:rPr>
              <w:t>……………..</w:t>
            </w:r>
          </w:p>
        </w:tc>
      </w:tr>
      <w:tr w:rsidR="00C82BB2" w:rsidRPr="00A75EE8" w:rsidTr="00CE64C4">
        <w:tc>
          <w:tcPr>
            <w:tcW w:w="1384" w:type="dxa"/>
            <w:vMerge/>
            <w:tcBorders>
              <w:bottom w:val="nil"/>
            </w:tcBorders>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9"/>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Fantom - dziecięcy manekin ratowniczy</w:t>
            </w:r>
          </w:p>
        </w:tc>
        <w:tc>
          <w:tcPr>
            <w:tcW w:w="4111" w:type="dxa"/>
            <w:shd w:val="clear" w:color="auto" w:fill="auto"/>
          </w:tcPr>
          <w:p w:rsidR="00C82BB2" w:rsidRPr="00A75EE8" w:rsidRDefault="00C82BB2" w:rsidP="00C5552D">
            <w:pPr>
              <w:spacing w:after="0" w:line="240" w:lineRule="auto"/>
              <w:jc w:val="both"/>
              <w:rPr>
                <w:color w:val="000000" w:themeColor="text1"/>
                <w:sz w:val="20"/>
                <w:szCs w:val="20"/>
              </w:rPr>
            </w:pPr>
            <w:r w:rsidRPr="00A75EE8">
              <w:rPr>
                <w:rFonts w:cs="Calibri"/>
                <w:color w:val="000000" w:themeColor="text1"/>
                <w:sz w:val="20"/>
                <w:szCs w:val="20"/>
              </w:rPr>
              <w:t>Wyposażenie: manekin, torba transportowa/mata treningowa, część twarzowa, wymienne drogi oddechowe, instrukcja obsługi, butelka środka do dezynfekcji.  Musi posiadać s</w:t>
            </w:r>
            <w:r w:rsidRPr="00A75EE8">
              <w:rPr>
                <w:rFonts w:cs="Arial"/>
                <w:color w:val="000000" w:themeColor="text1"/>
                <w:sz w:val="20"/>
                <w:szCs w:val="20"/>
                <w:shd w:val="clear" w:color="auto" w:fill="FFFFFF"/>
              </w:rPr>
              <w:t>ygnalizację dźwiękową ucisku.</w:t>
            </w:r>
          </w:p>
        </w:tc>
        <w:tc>
          <w:tcPr>
            <w:tcW w:w="1134" w:type="dxa"/>
            <w:vAlign w:val="center"/>
          </w:tcPr>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t>1 sztuka</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r>
      <w:tr w:rsidR="00C82BB2" w:rsidRPr="00A75EE8" w:rsidTr="00CE64C4">
        <w:tc>
          <w:tcPr>
            <w:tcW w:w="1384" w:type="dxa"/>
            <w:vMerge w:val="restart"/>
            <w:tcBorders>
              <w:top w:val="nil"/>
            </w:tcBorders>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9"/>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Zestaw plansz</w:t>
            </w:r>
          </w:p>
        </w:tc>
        <w:tc>
          <w:tcPr>
            <w:tcW w:w="4111" w:type="dxa"/>
          </w:tcPr>
          <w:p w:rsidR="00C82BB2" w:rsidRPr="00A75EE8" w:rsidRDefault="00C82BB2" w:rsidP="002D0483">
            <w:pPr>
              <w:pStyle w:val="Bezodstpw"/>
              <w:numPr>
                <w:ilvl w:val="0"/>
                <w:numId w:val="11"/>
              </w:numPr>
              <w:ind w:left="176" w:hanging="176"/>
              <w:jc w:val="both"/>
              <w:rPr>
                <w:color w:val="000000" w:themeColor="text1"/>
                <w:sz w:val="20"/>
                <w:szCs w:val="20"/>
              </w:rPr>
            </w:pPr>
            <w:r w:rsidRPr="00A75EE8">
              <w:rPr>
                <w:color w:val="000000" w:themeColor="text1"/>
                <w:sz w:val="20"/>
                <w:szCs w:val="20"/>
              </w:rPr>
              <w:t>BUDOWA KWIATU, ZAPYLENIE, - 1szt. w zestawie.</w:t>
            </w:r>
          </w:p>
          <w:p w:rsidR="00C82BB2" w:rsidRPr="00A75EE8" w:rsidRDefault="00C82BB2" w:rsidP="002D0483">
            <w:pPr>
              <w:pStyle w:val="Bezodstpw"/>
              <w:numPr>
                <w:ilvl w:val="0"/>
                <w:numId w:val="11"/>
              </w:numPr>
              <w:ind w:left="176" w:hanging="176"/>
              <w:jc w:val="both"/>
              <w:rPr>
                <w:color w:val="000000" w:themeColor="text1"/>
                <w:sz w:val="20"/>
                <w:szCs w:val="20"/>
              </w:rPr>
            </w:pPr>
            <w:r w:rsidRPr="00A75EE8">
              <w:rPr>
                <w:color w:val="000000" w:themeColor="text1"/>
                <w:sz w:val="20"/>
                <w:szCs w:val="20"/>
              </w:rPr>
              <w:t>DRZEWA LIŚCIASTE - POLSKA PRZYRODA – 1 szt. w zestawie.</w:t>
            </w:r>
          </w:p>
          <w:p w:rsidR="00B824D6" w:rsidRDefault="00C82BB2" w:rsidP="002D0483">
            <w:pPr>
              <w:pStyle w:val="Bezodstpw"/>
              <w:numPr>
                <w:ilvl w:val="0"/>
                <w:numId w:val="11"/>
              </w:numPr>
              <w:ind w:left="176" w:hanging="176"/>
              <w:jc w:val="both"/>
              <w:rPr>
                <w:color w:val="000000" w:themeColor="text1"/>
                <w:sz w:val="20"/>
                <w:szCs w:val="20"/>
              </w:rPr>
            </w:pPr>
            <w:r w:rsidRPr="00A75EE8">
              <w:rPr>
                <w:color w:val="000000" w:themeColor="text1"/>
                <w:sz w:val="20"/>
                <w:szCs w:val="20"/>
              </w:rPr>
              <w:t>DRZEWA IGLASTE - POLSKA PRZYRODA – 1 szt. w zestawie.</w:t>
            </w:r>
          </w:p>
          <w:p w:rsidR="00C82BB2" w:rsidRPr="00A75EE8" w:rsidRDefault="00C82BB2" w:rsidP="002D0483">
            <w:pPr>
              <w:pStyle w:val="Bezodstpw"/>
              <w:numPr>
                <w:ilvl w:val="0"/>
                <w:numId w:val="11"/>
              </w:numPr>
              <w:ind w:left="176" w:hanging="176"/>
              <w:jc w:val="both"/>
              <w:rPr>
                <w:color w:val="000000" w:themeColor="text1"/>
                <w:sz w:val="20"/>
                <w:szCs w:val="20"/>
              </w:rPr>
            </w:pPr>
            <w:r w:rsidRPr="00A75EE8">
              <w:rPr>
                <w:bCs/>
                <w:color w:val="000000" w:themeColor="text1"/>
                <w:sz w:val="20"/>
                <w:szCs w:val="20"/>
                <w:shd w:val="clear" w:color="auto" w:fill="FFFFFF"/>
              </w:rPr>
              <w:t xml:space="preserve">GRZYBY - JADALNE, TRUJĄCE, CHRONIONE – 1 komplet </w:t>
            </w:r>
            <w:r w:rsidRPr="00A75EE8">
              <w:rPr>
                <w:color w:val="000000" w:themeColor="text1"/>
                <w:sz w:val="20"/>
                <w:szCs w:val="20"/>
              </w:rPr>
              <w:t>w zestawie.</w:t>
            </w:r>
            <w:r w:rsidRPr="00A75EE8">
              <w:rPr>
                <w:bCs/>
                <w:color w:val="000000" w:themeColor="text1"/>
                <w:sz w:val="20"/>
                <w:szCs w:val="20"/>
                <w:shd w:val="clear" w:color="auto" w:fill="FFFFFF"/>
              </w:rPr>
              <w:t xml:space="preserve"> (po 1 szt. dla każdej </w:t>
            </w:r>
            <w:r w:rsidRPr="00A75EE8">
              <w:rPr>
                <w:bCs/>
                <w:color w:val="000000" w:themeColor="text1"/>
                <w:sz w:val="20"/>
                <w:szCs w:val="20"/>
                <w:shd w:val="clear" w:color="auto" w:fill="FFFFFF"/>
              </w:rPr>
              <w:lastRenderedPageBreak/>
              <w:t>kategorii grzybów)</w:t>
            </w:r>
          </w:p>
          <w:p w:rsidR="00C82BB2" w:rsidRPr="00A75EE8" w:rsidRDefault="00C82BB2" w:rsidP="002D0483">
            <w:pPr>
              <w:pStyle w:val="Bezodstpw"/>
              <w:numPr>
                <w:ilvl w:val="0"/>
                <w:numId w:val="11"/>
              </w:numPr>
              <w:ind w:left="176" w:hanging="176"/>
              <w:jc w:val="both"/>
              <w:rPr>
                <w:color w:val="000000" w:themeColor="text1"/>
                <w:sz w:val="20"/>
                <w:szCs w:val="20"/>
              </w:rPr>
            </w:pPr>
            <w:r w:rsidRPr="00A75EE8">
              <w:rPr>
                <w:color w:val="000000" w:themeColor="text1"/>
                <w:sz w:val="20"/>
                <w:szCs w:val="20"/>
              </w:rPr>
              <w:t>PIĘTROWOŚĆ W GÓRACH - POLSKA PRZYRODA- 1 szt. w zestawie.</w:t>
            </w:r>
          </w:p>
          <w:p w:rsidR="00C82BB2" w:rsidRPr="00A75EE8" w:rsidRDefault="00C82BB2" w:rsidP="002D0483">
            <w:pPr>
              <w:pStyle w:val="Bezodstpw"/>
              <w:numPr>
                <w:ilvl w:val="0"/>
                <w:numId w:val="11"/>
              </w:numPr>
              <w:ind w:left="176" w:hanging="176"/>
              <w:jc w:val="both"/>
              <w:rPr>
                <w:color w:val="000000" w:themeColor="text1"/>
                <w:sz w:val="20"/>
                <w:szCs w:val="20"/>
              </w:rPr>
            </w:pPr>
            <w:r w:rsidRPr="00A75EE8">
              <w:rPr>
                <w:color w:val="000000" w:themeColor="text1"/>
                <w:sz w:val="20"/>
                <w:szCs w:val="20"/>
              </w:rPr>
              <w:t>ZASADY ZDROWEGO ŻYWIENIA – 1 szt. w zestawie.</w:t>
            </w:r>
          </w:p>
          <w:p w:rsidR="00C82BB2" w:rsidRPr="00A75EE8" w:rsidRDefault="00C82BB2" w:rsidP="002D0483">
            <w:pPr>
              <w:pStyle w:val="Bezodstpw"/>
              <w:numPr>
                <w:ilvl w:val="0"/>
                <w:numId w:val="11"/>
              </w:numPr>
              <w:ind w:left="176" w:hanging="176"/>
              <w:jc w:val="both"/>
              <w:rPr>
                <w:color w:val="000000" w:themeColor="text1"/>
                <w:sz w:val="20"/>
                <w:szCs w:val="20"/>
              </w:rPr>
            </w:pPr>
            <w:r w:rsidRPr="00A75EE8">
              <w:rPr>
                <w:color w:val="000000" w:themeColor="text1"/>
                <w:sz w:val="20"/>
                <w:szCs w:val="20"/>
              </w:rPr>
              <w:t>BUDOWA MATERII – 1 szt. w zestawie.</w:t>
            </w:r>
          </w:p>
          <w:p w:rsidR="00C82BB2" w:rsidRPr="00A75EE8" w:rsidRDefault="00C82BB2" w:rsidP="002D0483">
            <w:pPr>
              <w:pStyle w:val="Bezodstpw"/>
              <w:numPr>
                <w:ilvl w:val="0"/>
                <w:numId w:val="11"/>
              </w:numPr>
              <w:ind w:left="176" w:hanging="176"/>
              <w:jc w:val="both"/>
              <w:rPr>
                <w:color w:val="000000" w:themeColor="text1"/>
                <w:sz w:val="20"/>
                <w:szCs w:val="20"/>
              </w:rPr>
            </w:pPr>
            <w:r w:rsidRPr="00A75EE8">
              <w:rPr>
                <w:color w:val="000000" w:themeColor="text1"/>
                <w:sz w:val="20"/>
                <w:szCs w:val="20"/>
              </w:rPr>
              <w:t>JEDNOSTKI MIAR – PRZELICZANIE – 1 szt. w zestawie.</w:t>
            </w:r>
          </w:p>
          <w:p w:rsidR="00B824D6" w:rsidRDefault="00C82BB2" w:rsidP="00B824D6">
            <w:pPr>
              <w:pStyle w:val="Bezodstpw"/>
              <w:numPr>
                <w:ilvl w:val="0"/>
                <w:numId w:val="11"/>
              </w:numPr>
              <w:ind w:left="176" w:hanging="176"/>
              <w:jc w:val="both"/>
              <w:rPr>
                <w:color w:val="000000" w:themeColor="text1"/>
                <w:sz w:val="20"/>
                <w:szCs w:val="20"/>
              </w:rPr>
            </w:pPr>
            <w:r w:rsidRPr="00A75EE8">
              <w:rPr>
                <w:color w:val="000000" w:themeColor="text1"/>
                <w:sz w:val="20"/>
                <w:szCs w:val="20"/>
              </w:rPr>
              <w:t>JEDNOSTKI UKŁADU SI – 1 szt. w zestawie.</w:t>
            </w:r>
          </w:p>
          <w:p w:rsidR="002D0483" w:rsidRPr="00B824D6" w:rsidRDefault="00C82BB2" w:rsidP="00B824D6">
            <w:pPr>
              <w:pStyle w:val="Bezodstpw"/>
              <w:numPr>
                <w:ilvl w:val="0"/>
                <w:numId w:val="11"/>
              </w:numPr>
              <w:tabs>
                <w:tab w:val="left" w:pos="324"/>
              </w:tabs>
              <w:ind w:left="176" w:hanging="176"/>
              <w:jc w:val="both"/>
              <w:rPr>
                <w:color w:val="000000" w:themeColor="text1"/>
                <w:sz w:val="20"/>
                <w:szCs w:val="20"/>
              </w:rPr>
            </w:pPr>
            <w:r w:rsidRPr="00B824D6">
              <w:rPr>
                <w:color w:val="000000" w:themeColor="text1"/>
                <w:sz w:val="20"/>
                <w:szCs w:val="20"/>
              </w:rPr>
              <w:t>UKŁAD OKRESOWY PIERWIASTKÓW – 1 szt. w zestawie.</w:t>
            </w:r>
          </w:p>
          <w:p w:rsidR="00C82BB2" w:rsidRPr="002D0483" w:rsidRDefault="00C82BB2" w:rsidP="00B824D6">
            <w:pPr>
              <w:pStyle w:val="Bezodstpw"/>
              <w:numPr>
                <w:ilvl w:val="0"/>
                <w:numId w:val="11"/>
              </w:numPr>
              <w:tabs>
                <w:tab w:val="left" w:pos="318"/>
              </w:tabs>
              <w:ind w:left="176" w:hanging="176"/>
              <w:jc w:val="both"/>
              <w:rPr>
                <w:color w:val="000000" w:themeColor="text1"/>
                <w:sz w:val="20"/>
                <w:szCs w:val="20"/>
              </w:rPr>
            </w:pPr>
            <w:r w:rsidRPr="002D0483">
              <w:rPr>
                <w:color w:val="000000" w:themeColor="text1"/>
                <w:sz w:val="20"/>
                <w:szCs w:val="20"/>
              </w:rPr>
              <w:t>CZYSTO, ZDROWO I WESOŁO - HIGIENA NA CO DZIEŃ – 1 szt. w zestawie.</w:t>
            </w:r>
          </w:p>
          <w:p w:rsidR="00C82BB2" w:rsidRPr="00A75EE8" w:rsidRDefault="00C82BB2" w:rsidP="00C5552D">
            <w:pPr>
              <w:pStyle w:val="NormalnyWeb"/>
              <w:spacing w:before="0" w:beforeAutospacing="0" w:after="0" w:afterAutospacing="0"/>
              <w:jc w:val="both"/>
              <w:rPr>
                <w:rFonts w:ascii="Calibri" w:hAnsi="Calibri"/>
                <w:color w:val="000000" w:themeColor="text1"/>
                <w:sz w:val="20"/>
                <w:szCs w:val="20"/>
              </w:rPr>
            </w:pPr>
            <w:r w:rsidRPr="00A75EE8">
              <w:rPr>
                <w:rFonts w:ascii="Calibri" w:hAnsi="Calibri"/>
                <w:color w:val="000000" w:themeColor="text1"/>
                <w:sz w:val="20"/>
                <w:szCs w:val="20"/>
              </w:rPr>
              <w:t xml:space="preserve">Plansze </w:t>
            </w:r>
            <w:r w:rsidRPr="00A75EE8">
              <w:rPr>
                <w:rFonts w:ascii="Calibri" w:hAnsi="Calibri" w:cs="Calibri"/>
                <w:color w:val="000000" w:themeColor="text1"/>
                <w:sz w:val="20"/>
                <w:szCs w:val="20"/>
              </w:rPr>
              <w:t>dydaktyczne laminowane lub pokryte jest cienką folią bezbarwną, łatwe do utrzymania w czystości i odporne na proces starzenia się papieru, jak również płowienia kolorów. Plansze przystosowane do zawieszenia na ścianie Wymiary min: 70 x 100 cm.</w:t>
            </w:r>
          </w:p>
        </w:tc>
        <w:tc>
          <w:tcPr>
            <w:tcW w:w="1134" w:type="dxa"/>
            <w:vAlign w:val="center"/>
          </w:tcPr>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lastRenderedPageBreak/>
              <w:t>1 zestaw</w:t>
            </w:r>
          </w:p>
          <w:p w:rsidR="00C82BB2" w:rsidRPr="00A75EE8" w:rsidRDefault="00C82BB2" w:rsidP="00C5552D">
            <w:pPr>
              <w:spacing w:after="0" w:line="240" w:lineRule="auto"/>
              <w:jc w:val="both"/>
              <w:rPr>
                <w:color w:val="000000" w:themeColor="text1"/>
                <w:sz w:val="20"/>
                <w:szCs w:val="20"/>
              </w:rPr>
            </w:pPr>
          </w:p>
          <w:p w:rsidR="00C82BB2" w:rsidRPr="00A75EE8" w:rsidRDefault="00C82BB2" w:rsidP="00C5552D">
            <w:pPr>
              <w:spacing w:after="0" w:line="240" w:lineRule="auto"/>
              <w:jc w:val="both"/>
              <w:rPr>
                <w:color w:val="000000" w:themeColor="text1"/>
                <w:sz w:val="20"/>
                <w:szCs w:val="20"/>
              </w:rPr>
            </w:pPr>
          </w:p>
          <w:p w:rsidR="00C82BB2" w:rsidRPr="00A75EE8" w:rsidRDefault="00C82BB2" w:rsidP="00C5552D">
            <w:pPr>
              <w:spacing w:after="0" w:line="240" w:lineRule="auto"/>
              <w:jc w:val="both"/>
              <w:rPr>
                <w:color w:val="000000" w:themeColor="text1"/>
                <w:sz w:val="20"/>
                <w:szCs w:val="20"/>
              </w:rPr>
            </w:pP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9"/>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Zestaw atlasów i przewodników</w:t>
            </w:r>
          </w:p>
        </w:tc>
        <w:tc>
          <w:tcPr>
            <w:tcW w:w="4111" w:type="dxa"/>
          </w:tcPr>
          <w:p w:rsidR="00C82BB2" w:rsidRPr="00A75EE8" w:rsidRDefault="00C82BB2" w:rsidP="0070158C">
            <w:pPr>
              <w:numPr>
                <w:ilvl w:val="0"/>
                <w:numId w:val="12"/>
              </w:numPr>
              <w:tabs>
                <w:tab w:val="left" w:pos="341"/>
              </w:tabs>
              <w:spacing w:after="0" w:line="240" w:lineRule="auto"/>
              <w:ind w:left="176" w:hanging="176"/>
              <w:jc w:val="both"/>
              <w:rPr>
                <w:color w:val="000000" w:themeColor="text1"/>
                <w:sz w:val="20"/>
                <w:szCs w:val="20"/>
              </w:rPr>
            </w:pPr>
            <w:r w:rsidRPr="00A75EE8">
              <w:rPr>
                <w:b/>
                <w:color w:val="000000" w:themeColor="text1"/>
                <w:sz w:val="20"/>
                <w:szCs w:val="20"/>
              </w:rPr>
              <w:t>Atlas grzybów</w:t>
            </w:r>
            <w:r w:rsidRPr="00A75EE8">
              <w:rPr>
                <w:color w:val="000000" w:themeColor="text1"/>
                <w:sz w:val="20"/>
                <w:szCs w:val="20"/>
              </w:rPr>
              <w:t xml:space="preserve"> – 1 szt. w zestawie. </w:t>
            </w:r>
            <w:r w:rsidRPr="00A75EE8">
              <w:rPr>
                <w:rFonts w:eastAsia="Times New Roman" w:cs="Calibri"/>
                <w:color w:val="000000" w:themeColor="text1"/>
                <w:sz w:val="20"/>
                <w:szCs w:val="20"/>
                <w:lang w:eastAsia="pl-PL"/>
              </w:rPr>
              <w:t>Atlas musi zawierać szczegółowe opisy i profesjonalne zdjęcia min. 250 gatunków grzybów występujących w Polsce. Oprawa: kartonowa w obwolucie PCV, zalecany format: 13 x 19,5 cm.</w:t>
            </w:r>
          </w:p>
          <w:p w:rsidR="00C82BB2" w:rsidRPr="00A75EE8" w:rsidRDefault="00C82BB2" w:rsidP="0070158C">
            <w:pPr>
              <w:numPr>
                <w:ilvl w:val="0"/>
                <w:numId w:val="12"/>
              </w:numPr>
              <w:tabs>
                <w:tab w:val="left" w:pos="341"/>
              </w:tabs>
              <w:spacing w:after="0" w:line="240" w:lineRule="auto"/>
              <w:ind w:left="176" w:hanging="176"/>
              <w:jc w:val="both"/>
              <w:rPr>
                <w:rFonts w:eastAsia="Times New Roman" w:cs="Calibri"/>
                <w:color w:val="000000" w:themeColor="text1"/>
                <w:sz w:val="20"/>
                <w:szCs w:val="20"/>
                <w:lang w:eastAsia="pl-PL"/>
              </w:rPr>
            </w:pPr>
            <w:r w:rsidRPr="00A75EE8">
              <w:rPr>
                <w:rFonts w:cs="Calibri"/>
                <w:b/>
                <w:color w:val="000000" w:themeColor="text1"/>
                <w:sz w:val="20"/>
                <w:szCs w:val="20"/>
              </w:rPr>
              <w:t>Atlas geograficzny</w:t>
            </w:r>
            <w:r w:rsidRPr="00A75EE8">
              <w:rPr>
                <w:rFonts w:cs="Calibri"/>
                <w:color w:val="000000" w:themeColor="text1"/>
                <w:sz w:val="20"/>
                <w:szCs w:val="20"/>
              </w:rPr>
              <w:t xml:space="preserve"> </w:t>
            </w:r>
            <w:r w:rsidRPr="00A75EE8">
              <w:rPr>
                <w:bCs/>
                <w:color w:val="000000" w:themeColor="text1"/>
                <w:sz w:val="20"/>
                <w:szCs w:val="20"/>
              </w:rPr>
              <w:t xml:space="preserve"> </w:t>
            </w:r>
            <w:r w:rsidRPr="00A75EE8">
              <w:rPr>
                <w:color w:val="000000" w:themeColor="text1"/>
                <w:sz w:val="20"/>
                <w:szCs w:val="20"/>
              </w:rPr>
              <w:t xml:space="preserve">– 1 szt. w zestawie. </w:t>
            </w:r>
            <w:r w:rsidRPr="00A75EE8">
              <w:rPr>
                <w:rFonts w:eastAsia="Times New Roman" w:cs="Calibri"/>
                <w:color w:val="000000" w:themeColor="text1"/>
                <w:sz w:val="20"/>
                <w:szCs w:val="20"/>
                <w:lang w:eastAsia="pl-PL"/>
              </w:rPr>
              <w:t>Szkolny atlas geograficzny łączący ujęcie globalne (na mapach świata) z przeglądem regionalnym (kontynenty i części kontynentów), szczegółowe opracowanie dla Polski. Charakterystyka środowiska naturalnego, zagadnienia społeczne i gospodarcze oparte na najnowszych danych statystycznych i opracowaniach specjalistów. W zestawie płyta CD z mapami konturowymi.</w:t>
            </w:r>
          </w:p>
          <w:p w:rsidR="00C82BB2" w:rsidRPr="00A75EE8" w:rsidRDefault="00C82BB2" w:rsidP="0070158C">
            <w:pPr>
              <w:numPr>
                <w:ilvl w:val="0"/>
                <w:numId w:val="12"/>
              </w:numPr>
              <w:tabs>
                <w:tab w:val="left" w:pos="341"/>
              </w:tabs>
              <w:spacing w:after="0" w:line="240" w:lineRule="auto"/>
              <w:ind w:left="176" w:hanging="176"/>
              <w:jc w:val="both"/>
              <w:rPr>
                <w:rFonts w:eastAsia="Times New Roman" w:cs="Calibri"/>
                <w:color w:val="000000" w:themeColor="text1"/>
                <w:sz w:val="20"/>
                <w:szCs w:val="20"/>
                <w:lang w:eastAsia="pl-PL"/>
              </w:rPr>
            </w:pPr>
            <w:r w:rsidRPr="00A75EE8">
              <w:rPr>
                <w:b/>
                <w:color w:val="000000" w:themeColor="text1"/>
                <w:sz w:val="20"/>
                <w:szCs w:val="20"/>
              </w:rPr>
              <w:lastRenderedPageBreak/>
              <w:t>Atlas ptaków w Polsce</w:t>
            </w:r>
            <w:r w:rsidRPr="00A75EE8">
              <w:rPr>
                <w:color w:val="000000" w:themeColor="text1"/>
                <w:sz w:val="20"/>
                <w:szCs w:val="20"/>
              </w:rPr>
              <w:t xml:space="preserve"> – 1 szt</w:t>
            </w:r>
            <w:r w:rsidRPr="00A75EE8">
              <w:rPr>
                <w:bCs/>
                <w:color w:val="000000" w:themeColor="text1"/>
                <w:sz w:val="20"/>
                <w:szCs w:val="20"/>
              </w:rPr>
              <w:t>. </w:t>
            </w:r>
            <w:r w:rsidRPr="00A75EE8">
              <w:rPr>
                <w:color w:val="000000" w:themeColor="text1"/>
                <w:sz w:val="20"/>
                <w:szCs w:val="20"/>
              </w:rPr>
              <w:t xml:space="preserve">w zestawie. </w:t>
            </w:r>
            <w:r w:rsidRPr="00A75EE8">
              <w:rPr>
                <w:rFonts w:eastAsia="Times New Roman" w:cs="Calibri"/>
                <w:color w:val="000000" w:themeColor="text1"/>
                <w:sz w:val="20"/>
                <w:szCs w:val="20"/>
                <w:lang w:eastAsia="pl-PL"/>
              </w:rPr>
              <w:t>Ilustrowana encyklopedia zawierająca zdjęcia i opisy większości gatunków ptaków występujących w Polsce, zalecany format: 21 x 27,5 cm, oprawa twarda, dołączona płyta CD z głosami ptaków. Format wynika z możliwości łatwego korzystania z przewodnika w terenie.</w:t>
            </w:r>
          </w:p>
          <w:p w:rsidR="00C82BB2" w:rsidRPr="00A75EE8" w:rsidRDefault="00C82BB2" w:rsidP="0070158C">
            <w:pPr>
              <w:numPr>
                <w:ilvl w:val="0"/>
                <w:numId w:val="12"/>
              </w:numPr>
              <w:tabs>
                <w:tab w:val="left" w:pos="341"/>
              </w:tabs>
              <w:spacing w:after="0" w:line="240" w:lineRule="auto"/>
              <w:ind w:left="176" w:hanging="176"/>
              <w:jc w:val="both"/>
              <w:rPr>
                <w:color w:val="000000" w:themeColor="text1"/>
                <w:sz w:val="20"/>
                <w:szCs w:val="20"/>
              </w:rPr>
            </w:pPr>
            <w:r w:rsidRPr="00A75EE8">
              <w:rPr>
                <w:b/>
                <w:color w:val="000000" w:themeColor="text1"/>
                <w:sz w:val="20"/>
                <w:szCs w:val="20"/>
              </w:rPr>
              <w:t>Atlas przyrodniczy</w:t>
            </w:r>
            <w:r w:rsidRPr="00A75EE8">
              <w:rPr>
                <w:color w:val="000000" w:themeColor="text1"/>
                <w:sz w:val="20"/>
                <w:szCs w:val="20"/>
              </w:rPr>
              <w:t xml:space="preserve"> – 1 szt. w zestawie. </w:t>
            </w:r>
            <w:r w:rsidRPr="00A75EE8">
              <w:rPr>
                <w:rFonts w:eastAsia="Times New Roman" w:cs="Calibri"/>
                <w:color w:val="000000" w:themeColor="text1"/>
                <w:sz w:val="20"/>
                <w:szCs w:val="20"/>
                <w:lang w:eastAsia="pl-PL"/>
              </w:rPr>
              <w:t xml:space="preserve">Szkolny atlas przyrodniczy dla uczniów klas 4-6, </w:t>
            </w:r>
          </w:p>
          <w:p w:rsidR="00C82BB2" w:rsidRPr="00A75EE8" w:rsidRDefault="00C82BB2" w:rsidP="0070158C">
            <w:pPr>
              <w:numPr>
                <w:ilvl w:val="0"/>
                <w:numId w:val="12"/>
              </w:numPr>
              <w:tabs>
                <w:tab w:val="left" w:pos="341"/>
              </w:tabs>
              <w:spacing w:after="0" w:line="240" w:lineRule="auto"/>
              <w:ind w:left="176" w:hanging="176"/>
              <w:jc w:val="both"/>
              <w:rPr>
                <w:rFonts w:eastAsia="Times New Roman" w:cs="Calibri"/>
                <w:color w:val="000000" w:themeColor="text1"/>
                <w:sz w:val="20"/>
                <w:szCs w:val="20"/>
                <w:lang w:eastAsia="pl-PL"/>
              </w:rPr>
            </w:pPr>
            <w:r w:rsidRPr="00A75EE8">
              <w:rPr>
                <w:rFonts w:cs="Calibri"/>
                <w:b/>
                <w:color w:val="000000" w:themeColor="text1"/>
                <w:sz w:val="20"/>
                <w:szCs w:val="20"/>
              </w:rPr>
              <w:t>Atlas roślin chronionych w Polsce</w:t>
            </w:r>
            <w:r w:rsidRPr="00A75EE8">
              <w:rPr>
                <w:color w:val="000000" w:themeColor="text1"/>
                <w:sz w:val="20"/>
                <w:szCs w:val="20"/>
              </w:rPr>
              <w:t xml:space="preserve"> – 1 szt. w zestawie. </w:t>
            </w:r>
            <w:r w:rsidRPr="00A75EE8">
              <w:rPr>
                <w:rFonts w:eastAsia="Times New Roman" w:cs="Calibri"/>
                <w:color w:val="000000" w:themeColor="text1"/>
                <w:sz w:val="20"/>
                <w:szCs w:val="20"/>
                <w:lang w:eastAsia="pl-PL"/>
              </w:rPr>
              <w:t>Atlas musi przedstawiać min. 380 gatunków naczyniowych roślin chronionych w Polsce, ich miejsca występowania i kategorie zagrożenia. Rośliny zgrupowane są według barw kwiatów. Oprawa kartonowa z obwolutą PCV, format: 13 x 19,5 cm.</w:t>
            </w:r>
          </w:p>
          <w:p w:rsidR="00C82BB2" w:rsidRPr="00A75EE8" w:rsidRDefault="00C82BB2" w:rsidP="0070158C">
            <w:pPr>
              <w:numPr>
                <w:ilvl w:val="0"/>
                <w:numId w:val="12"/>
              </w:numPr>
              <w:tabs>
                <w:tab w:val="left" w:pos="341"/>
              </w:tabs>
              <w:spacing w:after="0" w:line="240" w:lineRule="auto"/>
              <w:ind w:left="176" w:hanging="176"/>
              <w:jc w:val="both"/>
              <w:rPr>
                <w:rFonts w:eastAsia="Times New Roman" w:cs="Calibri"/>
                <w:color w:val="000000" w:themeColor="text1"/>
                <w:sz w:val="20"/>
                <w:szCs w:val="20"/>
                <w:lang w:eastAsia="pl-PL"/>
              </w:rPr>
            </w:pPr>
            <w:r w:rsidRPr="00A75EE8">
              <w:rPr>
                <w:rFonts w:cs="Calibri"/>
                <w:b/>
                <w:color w:val="000000" w:themeColor="text1"/>
                <w:sz w:val="20"/>
                <w:szCs w:val="20"/>
              </w:rPr>
              <w:t>Przewodnik do rozpoznawania grzybów</w:t>
            </w:r>
            <w:r w:rsidRPr="00A75EE8">
              <w:rPr>
                <w:rFonts w:cs="Arial"/>
                <w:color w:val="000000" w:themeColor="text1"/>
                <w:sz w:val="20"/>
                <w:szCs w:val="20"/>
              </w:rPr>
              <w:t xml:space="preserve"> </w:t>
            </w:r>
            <w:r w:rsidRPr="00A75EE8">
              <w:rPr>
                <w:color w:val="000000" w:themeColor="text1"/>
                <w:sz w:val="20"/>
                <w:szCs w:val="20"/>
              </w:rPr>
              <w:t xml:space="preserve"> – 1 szt. w zestawie. </w:t>
            </w:r>
            <w:r w:rsidRPr="00A75EE8">
              <w:rPr>
                <w:rFonts w:eastAsia="Times New Roman" w:cs="Calibri"/>
                <w:color w:val="000000" w:themeColor="text1"/>
                <w:sz w:val="20"/>
                <w:szCs w:val="20"/>
                <w:lang w:eastAsia="pl-PL"/>
              </w:rPr>
              <w:t>Przewodnik musi zawierać opisy, rysunki lub zdjęcia (min. 50 ) często spotykanych gatunków grzybów w Polsce. Format: 13 x 19,3 cm.</w:t>
            </w:r>
          </w:p>
          <w:p w:rsidR="00C82BB2" w:rsidRPr="00A75EE8" w:rsidRDefault="00C82BB2" w:rsidP="0070158C">
            <w:pPr>
              <w:numPr>
                <w:ilvl w:val="0"/>
                <w:numId w:val="12"/>
              </w:numPr>
              <w:tabs>
                <w:tab w:val="left" w:pos="341"/>
              </w:tabs>
              <w:spacing w:after="0" w:line="240" w:lineRule="auto"/>
              <w:ind w:left="176" w:hanging="176"/>
              <w:jc w:val="both"/>
              <w:rPr>
                <w:rFonts w:eastAsia="Times New Roman" w:cs="Calibri"/>
                <w:color w:val="000000" w:themeColor="text1"/>
                <w:sz w:val="20"/>
                <w:szCs w:val="20"/>
                <w:lang w:eastAsia="pl-PL"/>
              </w:rPr>
            </w:pPr>
            <w:r w:rsidRPr="00A75EE8">
              <w:rPr>
                <w:rFonts w:cs="Calibri"/>
                <w:b/>
                <w:color w:val="000000" w:themeColor="text1"/>
                <w:sz w:val="20"/>
                <w:szCs w:val="20"/>
              </w:rPr>
              <w:t>Przewodnik do rozpoznawania drzew</w:t>
            </w:r>
            <w:r w:rsidRPr="00A75EE8">
              <w:rPr>
                <w:color w:val="000000" w:themeColor="text1"/>
                <w:sz w:val="20"/>
                <w:szCs w:val="20"/>
              </w:rPr>
              <w:t xml:space="preserve"> – 1 szt. w zestawie. </w:t>
            </w:r>
            <w:r w:rsidRPr="00A75EE8">
              <w:rPr>
                <w:rFonts w:eastAsia="Times New Roman" w:cs="Calibri"/>
                <w:color w:val="000000" w:themeColor="text1"/>
                <w:sz w:val="20"/>
                <w:szCs w:val="20"/>
                <w:lang w:eastAsia="pl-PL"/>
              </w:rPr>
              <w:t>Książka musi zawierać szczegółowe informacje i zdjęcia min. 300 gatunków drzew i ponad 50 gatunków krzewów rosnących w Polsce i w Europie Środkowej, zarówno rodzimych jak i przywiezionych w nasze strony z obcych kontynentów. Oprawa kartonowa z obwolutą PCV, zalecany format: 13,0 x 1 9,4 cm.</w:t>
            </w:r>
          </w:p>
          <w:p w:rsidR="00C82BB2" w:rsidRPr="00A75EE8" w:rsidRDefault="00C82BB2" w:rsidP="0070158C">
            <w:pPr>
              <w:numPr>
                <w:ilvl w:val="0"/>
                <w:numId w:val="12"/>
              </w:numPr>
              <w:tabs>
                <w:tab w:val="left" w:pos="341"/>
              </w:tabs>
              <w:spacing w:after="0" w:line="240" w:lineRule="auto"/>
              <w:ind w:left="176" w:hanging="176"/>
              <w:jc w:val="both"/>
              <w:rPr>
                <w:rFonts w:eastAsia="Times New Roman" w:cs="Calibri"/>
                <w:color w:val="000000" w:themeColor="text1"/>
                <w:sz w:val="20"/>
                <w:szCs w:val="20"/>
                <w:lang w:eastAsia="pl-PL"/>
              </w:rPr>
            </w:pPr>
            <w:r w:rsidRPr="00A75EE8">
              <w:rPr>
                <w:b/>
                <w:color w:val="000000" w:themeColor="text1"/>
                <w:sz w:val="20"/>
                <w:szCs w:val="20"/>
              </w:rPr>
              <w:t xml:space="preserve">Atlas owadów </w:t>
            </w:r>
            <w:r w:rsidRPr="00A75EE8">
              <w:rPr>
                <w:color w:val="000000" w:themeColor="text1"/>
                <w:sz w:val="20"/>
                <w:szCs w:val="20"/>
              </w:rPr>
              <w:t xml:space="preserve">– 1 szt. w zestawie. </w:t>
            </w:r>
            <w:r w:rsidRPr="00A75EE8">
              <w:rPr>
                <w:rFonts w:eastAsia="Times New Roman" w:cs="Calibri"/>
                <w:color w:val="000000" w:themeColor="text1"/>
                <w:sz w:val="20"/>
                <w:szCs w:val="20"/>
                <w:lang w:eastAsia="pl-PL"/>
              </w:rPr>
              <w:t xml:space="preserve">Atlas musi zawierać opisy min. 1000 gatunków owadów, ponad 1400 zdjęć wykonanych w naturze, opisy trybu życia, najważniejszych cech i </w:t>
            </w:r>
            <w:r w:rsidRPr="00A75EE8">
              <w:rPr>
                <w:rFonts w:eastAsia="Times New Roman" w:cs="Calibri"/>
                <w:color w:val="000000" w:themeColor="text1"/>
                <w:sz w:val="20"/>
                <w:szCs w:val="20"/>
                <w:lang w:eastAsia="pl-PL"/>
              </w:rPr>
              <w:lastRenderedPageBreak/>
              <w:t>zwyczajów owadów. Format: 13,3 x 19 cm, oprawa kartonowa z obwolutą PCV.</w:t>
            </w:r>
          </w:p>
          <w:p w:rsidR="00C82BB2" w:rsidRPr="00A75EE8" w:rsidRDefault="00C82BB2" w:rsidP="0070158C">
            <w:pPr>
              <w:numPr>
                <w:ilvl w:val="0"/>
                <w:numId w:val="12"/>
              </w:numPr>
              <w:tabs>
                <w:tab w:val="left" w:pos="341"/>
              </w:tabs>
              <w:spacing w:after="0" w:line="240" w:lineRule="auto"/>
              <w:ind w:left="176" w:hanging="176"/>
              <w:jc w:val="both"/>
              <w:rPr>
                <w:rFonts w:eastAsia="Times New Roman" w:cs="Calibri"/>
                <w:color w:val="000000" w:themeColor="text1"/>
                <w:sz w:val="20"/>
                <w:szCs w:val="20"/>
                <w:lang w:eastAsia="pl-PL"/>
              </w:rPr>
            </w:pPr>
            <w:r w:rsidRPr="00A75EE8">
              <w:rPr>
                <w:rFonts w:cs="Calibri"/>
                <w:b/>
                <w:color w:val="000000" w:themeColor="text1"/>
                <w:sz w:val="20"/>
                <w:szCs w:val="20"/>
              </w:rPr>
              <w:t>Atlas minerałów, kamieni szlachetnych i skał</w:t>
            </w:r>
            <w:r w:rsidRPr="00A75EE8">
              <w:rPr>
                <w:color w:val="000000" w:themeColor="text1"/>
                <w:sz w:val="20"/>
                <w:szCs w:val="20"/>
              </w:rPr>
              <w:t xml:space="preserve"> – 1 szt. w zestawie. </w:t>
            </w:r>
            <w:r w:rsidRPr="00A75EE8">
              <w:rPr>
                <w:rFonts w:eastAsia="Times New Roman" w:cs="Calibri"/>
                <w:color w:val="000000" w:themeColor="text1"/>
                <w:sz w:val="20"/>
                <w:szCs w:val="20"/>
                <w:lang w:eastAsia="pl-PL"/>
              </w:rPr>
              <w:t xml:space="preserve">Atlas musi zawierać duże fotografie barwne i opisy min. 200 najważniejszych minerałów, kamieni szlachetnych i skał, ich opisy gęstości, barwy, pokroju, pochodzenia i zastosowania. Format: 10,8 x 18 cm, oprawa: kartonowa. </w:t>
            </w:r>
          </w:p>
          <w:p w:rsidR="00C82BB2" w:rsidRPr="00A75EE8" w:rsidRDefault="00C82BB2" w:rsidP="0070158C">
            <w:pPr>
              <w:numPr>
                <w:ilvl w:val="0"/>
                <w:numId w:val="12"/>
              </w:numPr>
              <w:tabs>
                <w:tab w:val="left" w:pos="341"/>
              </w:tabs>
              <w:spacing w:after="0" w:line="240" w:lineRule="auto"/>
              <w:ind w:left="176" w:hanging="176"/>
              <w:jc w:val="both"/>
              <w:rPr>
                <w:rFonts w:eastAsia="Times New Roman" w:cs="Calibri"/>
                <w:color w:val="000000" w:themeColor="text1"/>
                <w:sz w:val="20"/>
                <w:szCs w:val="20"/>
                <w:lang w:eastAsia="pl-PL"/>
              </w:rPr>
            </w:pPr>
            <w:r w:rsidRPr="00A75EE8">
              <w:rPr>
                <w:rFonts w:cs="Calibri"/>
                <w:b/>
                <w:color w:val="000000" w:themeColor="text1"/>
                <w:sz w:val="20"/>
                <w:szCs w:val="20"/>
              </w:rPr>
              <w:t>Atlas zwierząt chronionych w Polsce</w:t>
            </w:r>
            <w:r w:rsidRPr="00A75EE8">
              <w:rPr>
                <w:rFonts w:cs="Calibri"/>
                <w:color w:val="000000" w:themeColor="text1"/>
                <w:sz w:val="20"/>
                <w:szCs w:val="20"/>
              </w:rPr>
              <w:t xml:space="preserve"> – 1 szt. </w:t>
            </w:r>
            <w:r w:rsidRPr="00A75EE8">
              <w:rPr>
                <w:color w:val="000000" w:themeColor="text1"/>
                <w:sz w:val="20"/>
                <w:szCs w:val="20"/>
              </w:rPr>
              <w:t xml:space="preserve">w zestawie. </w:t>
            </w:r>
            <w:r w:rsidRPr="00A75EE8">
              <w:rPr>
                <w:rFonts w:eastAsia="Times New Roman" w:cs="Calibri"/>
                <w:color w:val="000000" w:themeColor="text1"/>
                <w:sz w:val="20"/>
                <w:szCs w:val="20"/>
                <w:lang w:eastAsia="pl-PL"/>
              </w:rPr>
              <w:t>Atlas zwierząt chronionych musi przedstawiać szczegółowo opisy min. 400 wybranych gatunków zwierząt chronionych, ich cechy charakterystyczne, tryb życia, rozród, rozmieszczenie na terenie Polski, zamieszkiwane środowiska, zagrożenia. Atlas musi zawierać ponad tysiąc ilustracji, rysunków i zdjęć. Zalecany format: 21 x 30 cm, oprawa: twarda.</w:t>
            </w:r>
          </w:p>
          <w:p w:rsidR="00C82BB2" w:rsidRPr="00A75EE8" w:rsidRDefault="00C82BB2" w:rsidP="0070158C">
            <w:pPr>
              <w:numPr>
                <w:ilvl w:val="0"/>
                <w:numId w:val="12"/>
              </w:numPr>
              <w:tabs>
                <w:tab w:val="left" w:pos="341"/>
              </w:tabs>
              <w:spacing w:after="0" w:line="240" w:lineRule="auto"/>
              <w:ind w:left="176" w:hanging="176"/>
              <w:jc w:val="both"/>
              <w:rPr>
                <w:color w:val="000000" w:themeColor="text1"/>
                <w:sz w:val="20"/>
                <w:szCs w:val="20"/>
              </w:rPr>
            </w:pPr>
            <w:r w:rsidRPr="00A75EE8">
              <w:rPr>
                <w:rFonts w:cs="Calibri"/>
                <w:b/>
                <w:color w:val="000000" w:themeColor="text1"/>
                <w:sz w:val="20"/>
                <w:szCs w:val="20"/>
              </w:rPr>
              <w:t>Przewodnik do rozpoznawania gwiazd</w:t>
            </w:r>
            <w:r w:rsidRPr="00A75EE8">
              <w:rPr>
                <w:color w:val="000000" w:themeColor="text1"/>
                <w:sz w:val="20"/>
                <w:szCs w:val="20"/>
              </w:rPr>
              <w:t xml:space="preserve"> – 1 szt. w zestawie. </w:t>
            </w:r>
            <w:r w:rsidRPr="00A75EE8">
              <w:rPr>
                <w:rFonts w:eastAsia="Times New Roman" w:cs="Calibri"/>
                <w:color w:val="000000" w:themeColor="text1"/>
                <w:sz w:val="20"/>
                <w:szCs w:val="20"/>
                <w:lang w:eastAsia="pl-PL"/>
              </w:rPr>
              <w:t>Przewodnik musi zawierać opisy (min. 50), rysunki lub zdjęcia gwiazdozbiorów, gwiazd, galaktyk, planet układu słonecznego i ich księżyców oraz informacje o meteorytach i rojach meteorytów. Format: 13 x 19 cm, oprawa kartonowa.</w:t>
            </w:r>
            <w:r w:rsidRPr="00A75EE8">
              <w:rPr>
                <w:color w:val="000000" w:themeColor="text1"/>
                <w:sz w:val="20"/>
                <w:szCs w:val="20"/>
              </w:rPr>
              <w:t xml:space="preserve">  </w:t>
            </w:r>
          </w:p>
        </w:tc>
        <w:tc>
          <w:tcPr>
            <w:tcW w:w="1134" w:type="dxa"/>
            <w:vAlign w:val="center"/>
          </w:tcPr>
          <w:p w:rsidR="00C82BB2" w:rsidRPr="00A75EE8" w:rsidRDefault="00C82BB2" w:rsidP="00C5552D">
            <w:pPr>
              <w:pStyle w:val="Bezodstpw"/>
              <w:jc w:val="both"/>
              <w:rPr>
                <w:color w:val="000000" w:themeColor="text1"/>
                <w:sz w:val="20"/>
                <w:szCs w:val="20"/>
              </w:rPr>
            </w:pPr>
          </w:p>
          <w:p w:rsidR="00C82BB2" w:rsidRPr="00A75EE8" w:rsidRDefault="00C82BB2" w:rsidP="00C5552D">
            <w:pPr>
              <w:pStyle w:val="Bezodstpw"/>
              <w:jc w:val="both"/>
              <w:rPr>
                <w:color w:val="000000" w:themeColor="text1"/>
                <w:sz w:val="20"/>
                <w:szCs w:val="20"/>
              </w:rPr>
            </w:pPr>
          </w:p>
          <w:p w:rsidR="00C82BB2" w:rsidRPr="00A75EE8" w:rsidRDefault="00C82BB2" w:rsidP="00C5552D">
            <w:pPr>
              <w:pStyle w:val="Bezodstpw"/>
              <w:jc w:val="both"/>
              <w:rPr>
                <w:color w:val="000000" w:themeColor="text1"/>
                <w:sz w:val="20"/>
                <w:szCs w:val="20"/>
              </w:rPr>
            </w:pPr>
            <w:r w:rsidRPr="00A75EE8">
              <w:rPr>
                <w:color w:val="000000" w:themeColor="text1"/>
                <w:sz w:val="20"/>
                <w:szCs w:val="20"/>
              </w:rPr>
              <w:t>11 sztuk</w:t>
            </w:r>
          </w:p>
        </w:tc>
        <w:tc>
          <w:tcPr>
            <w:tcW w:w="1418" w:type="dxa"/>
            <w:vAlign w:val="center"/>
          </w:tcPr>
          <w:p w:rsidR="00C82BB2" w:rsidRPr="00A75EE8" w:rsidRDefault="00C82BB2" w:rsidP="00C5552D">
            <w:pPr>
              <w:pStyle w:val="Bezodstpw"/>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pStyle w:val="Bezodstpw"/>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pStyle w:val="Bezodstpw"/>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pStyle w:val="Bezodstpw"/>
              <w:jc w:val="center"/>
              <w:rPr>
                <w:color w:val="000000" w:themeColor="text1"/>
                <w:sz w:val="20"/>
                <w:szCs w:val="20"/>
              </w:rPr>
            </w:pPr>
            <w:r w:rsidRPr="00A75EE8">
              <w:rPr>
                <w:bCs/>
                <w:color w:val="000000" w:themeColor="text1"/>
                <w:sz w:val="20"/>
                <w:szCs w:val="20"/>
                <w:shd w:val="clear" w:color="auto" w:fill="FFFFFF"/>
              </w:rPr>
              <w:t>……………..</w:t>
            </w:r>
          </w:p>
        </w:tc>
      </w:tr>
      <w:tr w:rsidR="00C82BB2" w:rsidRPr="00A75EE8" w:rsidTr="00CE64C4">
        <w:tc>
          <w:tcPr>
            <w:tcW w:w="1384" w:type="dxa"/>
            <w:vMerge/>
          </w:tcPr>
          <w:p w:rsidR="00C82BB2" w:rsidRPr="00A75EE8" w:rsidRDefault="00C82BB2" w:rsidP="00C5552D">
            <w:pPr>
              <w:spacing w:after="0" w:line="240" w:lineRule="auto"/>
              <w:jc w:val="both"/>
              <w:rPr>
                <w:color w:val="000000" w:themeColor="text1"/>
                <w:sz w:val="20"/>
                <w:szCs w:val="20"/>
              </w:rPr>
            </w:pPr>
          </w:p>
        </w:tc>
        <w:tc>
          <w:tcPr>
            <w:tcW w:w="567" w:type="dxa"/>
          </w:tcPr>
          <w:p w:rsidR="00C82BB2" w:rsidRPr="00A75EE8" w:rsidRDefault="00C82BB2" w:rsidP="00C5552D">
            <w:pPr>
              <w:pStyle w:val="Akapitzlist"/>
              <w:numPr>
                <w:ilvl w:val="0"/>
                <w:numId w:val="29"/>
              </w:numPr>
              <w:spacing w:after="0" w:line="240" w:lineRule="auto"/>
              <w:ind w:left="68" w:firstLine="0"/>
              <w:jc w:val="both"/>
              <w:rPr>
                <w:color w:val="000000" w:themeColor="text1"/>
                <w:sz w:val="20"/>
                <w:szCs w:val="20"/>
              </w:rPr>
            </w:pPr>
          </w:p>
        </w:tc>
        <w:tc>
          <w:tcPr>
            <w:tcW w:w="1559" w:type="dxa"/>
            <w:vAlign w:val="center"/>
          </w:tcPr>
          <w:p w:rsidR="00C82BB2" w:rsidRPr="00A75EE8" w:rsidRDefault="00C82BB2" w:rsidP="0071254B">
            <w:pPr>
              <w:spacing w:after="0" w:line="240" w:lineRule="auto"/>
              <w:rPr>
                <w:color w:val="000000" w:themeColor="text1"/>
                <w:sz w:val="20"/>
                <w:szCs w:val="20"/>
              </w:rPr>
            </w:pPr>
            <w:r w:rsidRPr="00A75EE8">
              <w:rPr>
                <w:color w:val="000000" w:themeColor="text1"/>
                <w:sz w:val="20"/>
                <w:szCs w:val="20"/>
              </w:rPr>
              <w:t>Drobne art. Papiernicze – zużywalne</w:t>
            </w:r>
          </w:p>
        </w:tc>
        <w:tc>
          <w:tcPr>
            <w:tcW w:w="4111" w:type="dxa"/>
          </w:tcPr>
          <w:p w:rsidR="00C82BB2" w:rsidRPr="00A75EE8" w:rsidRDefault="00C82BB2" w:rsidP="00A07556">
            <w:pPr>
              <w:numPr>
                <w:ilvl w:val="0"/>
                <w:numId w:val="13"/>
              </w:numPr>
              <w:spacing w:after="0" w:line="240" w:lineRule="auto"/>
              <w:ind w:left="176" w:hanging="176"/>
              <w:jc w:val="both"/>
              <w:rPr>
                <w:color w:val="000000" w:themeColor="text1"/>
                <w:sz w:val="20"/>
                <w:szCs w:val="20"/>
              </w:rPr>
            </w:pPr>
            <w:r w:rsidRPr="00A75EE8">
              <w:rPr>
                <w:color w:val="000000" w:themeColor="text1"/>
                <w:sz w:val="20"/>
                <w:szCs w:val="20"/>
              </w:rPr>
              <w:t>Plastelina (2 szt. opakowań w zestawie z korową plasteliną).</w:t>
            </w:r>
          </w:p>
          <w:p w:rsidR="00C82BB2" w:rsidRPr="00A75EE8" w:rsidRDefault="00C82BB2" w:rsidP="00A07556">
            <w:pPr>
              <w:numPr>
                <w:ilvl w:val="0"/>
                <w:numId w:val="13"/>
              </w:numPr>
              <w:spacing w:after="0" w:line="240" w:lineRule="auto"/>
              <w:ind w:left="176" w:hanging="176"/>
              <w:jc w:val="both"/>
              <w:rPr>
                <w:color w:val="000000" w:themeColor="text1"/>
                <w:sz w:val="20"/>
                <w:szCs w:val="20"/>
              </w:rPr>
            </w:pPr>
            <w:r w:rsidRPr="00A75EE8">
              <w:rPr>
                <w:color w:val="000000" w:themeColor="text1"/>
                <w:sz w:val="20"/>
                <w:szCs w:val="20"/>
              </w:rPr>
              <w:t>Folia - t</w:t>
            </w:r>
            <w:r w:rsidRPr="00A75EE8">
              <w:rPr>
                <w:rFonts w:eastAsia="Times New Roman" w:cs="Calibri"/>
                <w:color w:val="000000" w:themeColor="text1"/>
                <w:sz w:val="20"/>
                <w:szCs w:val="20"/>
                <w:lang w:eastAsia="pl-PL"/>
              </w:rPr>
              <w:t>eczka typu ofertówka wykonana z tworzywa typu PCV, format A4, ok. 50 arkuszy</w:t>
            </w:r>
            <w:r w:rsidRPr="00A75EE8">
              <w:rPr>
                <w:color w:val="000000" w:themeColor="text1"/>
                <w:sz w:val="20"/>
                <w:szCs w:val="20"/>
              </w:rPr>
              <w:t xml:space="preserve"> (2 szt. w zestawie).</w:t>
            </w:r>
          </w:p>
          <w:p w:rsidR="00C82BB2" w:rsidRPr="00A75EE8" w:rsidRDefault="00C82BB2" w:rsidP="00A07556">
            <w:pPr>
              <w:numPr>
                <w:ilvl w:val="0"/>
                <w:numId w:val="13"/>
              </w:numPr>
              <w:spacing w:after="0" w:line="240" w:lineRule="auto"/>
              <w:ind w:left="176" w:hanging="176"/>
              <w:jc w:val="both"/>
              <w:rPr>
                <w:color w:val="000000" w:themeColor="text1"/>
                <w:sz w:val="20"/>
                <w:szCs w:val="20"/>
              </w:rPr>
            </w:pPr>
            <w:r w:rsidRPr="00A75EE8">
              <w:rPr>
                <w:color w:val="000000" w:themeColor="text1"/>
                <w:sz w:val="20"/>
                <w:szCs w:val="20"/>
              </w:rPr>
              <w:t>Taśma klejąca (2 szt./rolki w zestawie).</w:t>
            </w:r>
          </w:p>
        </w:tc>
        <w:tc>
          <w:tcPr>
            <w:tcW w:w="1134" w:type="dxa"/>
            <w:vAlign w:val="center"/>
          </w:tcPr>
          <w:p w:rsidR="00C82BB2" w:rsidRPr="00A75EE8" w:rsidRDefault="00C82BB2" w:rsidP="00C5552D">
            <w:pPr>
              <w:spacing w:after="0" w:line="240" w:lineRule="auto"/>
              <w:jc w:val="both"/>
              <w:rPr>
                <w:color w:val="000000" w:themeColor="text1"/>
                <w:sz w:val="20"/>
                <w:szCs w:val="20"/>
              </w:rPr>
            </w:pPr>
            <w:r w:rsidRPr="00A75EE8">
              <w:rPr>
                <w:color w:val="000000" w:themeColor="text1"/>
                <w:sz w:val="20"/>
                <w:szCs w:val="20"/>
              </w:rPr>
              <w:t>1 zestaw</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C82BB2" w:rsidRPr="00A75EE8" w:rsidRDefault="00C82BB2" w:rsidP="00C5552D">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r>
      <w:tr w:rsidR="009E138B" w:rsidRPr="00A75EE8" w:rsidTr="009E138B">
        <w:tc>
          <w:tcPr>
            <w:tcW w:w="10173" w:type="dxa"/>
            <w:gridSpan w:val="6"/>
            <w:shd w:val="clear" w:color="auto" w:fill="D9D9D9" w:themeFill="background1" w:themeFillShade="D9"/>
          </w:tcPr>
          <w:p w:rsidR="009E138B" w:rsidRPr="00A75EE8" w:rsidRDefault="009E138B" w:rsidP="00023ADC">
            <w:pPr>
              <w:pStyle w:val="Bezodstpw"/>
              <w:jc w:val="right"/>
              <w:rPr>
                <w:b/>
                <w:color w:val="000000" w:themeColor="text1"/>
                <w:sz w:val="20"/>
                <w:szCs w:val="20"/>
              </w:rPr>
            </w:pPr>
          </w:p>
          <w:p w:rsidR="009E138B" w:rsidRPr="00A75EE8" w:rsidRDefault="009E138B" w:rsidP="00023ADC">
            <w:pPr>
              <w:pStyle w:val="Bezodstpw"/>
              <w:jc w:val="right"/>
              <w:rPr>
                <w:b/>
                <w:color w:val="000000" w:themeColor="text1"/>
                <w:sz w:val="20"/>
                <w:szCs w:val="20"/>
              </w:rPr>
            </w:pPr>
            <w:r w:rsidRPr="00A75EE8">
              <w:rPr>
                <w:b/>
                <w:color w:val="000000" w:themeColor="text1"/>
                <w:sz w:val="20"/>
                <w:szCs w:val="20"/>
              </w:rPr>
              <w:t>ŁĄCZNIE:</w:t>
            </w:r>
          </w:p>
          <w:p w:rsidR="009E138B" w:rsidRPr="00A75EE8" w:rsidRDefault="009E138B" w:rsidP="00023ADC">
            <w:pPr>
              <w:pStyle w:val="Bezodstpw"/>
              <w:jc w:val="right"/>
              <w:rPr>
                <w:b/>
                <w:color w:val="000000" w:themeColor="text1"/>
                <w:sz w:val="20"/>
                <w:szCs w:val="20"/>
              </w:rPr>
            </w:pPr>
          </w:p>
        </w:tc>
        <w:tc>
          <w:tcPr>
            <w:tcW w:w="1275" w:type="dxa"/>
          </w:tcPr>
          <w:p w:rsidR="009E138B" w:rsidRPr="00A75EE8" w:rsidRDefault="009E138B" w:rsidP="00023ADC">
            <w:pPr>
              <w:pStyle w:val="Bezodstpw"/>
              <w:jc w:val="center"/>
              <w:rPr>
                <w:bCs/>
                <w:color w:val="000000" w:themeColor="text1"/>
                <w:sz w:val="20"/>
                <w:szCs w:val="20"/>
                <w:shd w:val="clear" w:color="auto" w:fill="FFFFFF"/>
              </w:rPr>
            </w:pPr>
          </w:p>
          <w:p w:rsidR="009E138B" w:rsidRPr="00A75EE8" w:rsidRDefault="009E138B" w:rsidP="00023ADC">
            <w:pPr>
              <w:pStyle w:val="Bezodstpw"/>
              <w:jc w:val="center"/>
              <w:rPr>
                <w:color w:val="000000" w:themeColor="text1"/>
                <w:sz w:val="20"/>
                <w:szCs w:val="20"/>
              </w:rPr>
            </w:pPr>
            <w:r w:rsidRPr="00A75EE8">
              <w:rPr>
                <w:bCs/>
                <w:color w:val="000000" w:themeColor="text1"/>
                <w:sz w:val="20"/>
                <w:szCs w:val="20"/>
                <w:shd w:val="clear" w:color="auto" w:fill="FFFFFF"/>
              </w:rPr>
              <w:t>……………..</w:t>
            </w:r>
          </w:p>
        </w:tc>
        <w:tc>
          <w:tcPr>
            <w:tcW w:w="1418" w:type="dxa"/>
          </w:tcPr>
          <w:p w:rsidR="009E138B" w:rsidRPr="00A75EE8" w:rsidRDefault="009E138B" w:rsidP="00023ADC">
            <w:pPr>
              <w:pStyle w:val="Bezodstpw"/>
              <w:jc w:val="center"/>
              <w:rPr>
                <w:bCs/>
                <w:color w:val="000000" w:themeColor="text1"/>
                <w:sz w:val="20"/>
                <w:szCs w:val="20"/>
                <w:shd w:val="clear" w:color="auto" w:fill="FFFFFF"/>
              </w:rPr>
            </w:pPr>
          </w:p>
          <w:p w:rsidR="009E138B" w:rsidRPr="00A75EE8" w:rsidRDefault="009E138B" w:rsidP="00023ADC">
            <w:pPr>
              <w:pStyle w:val="Bezodstpw"/>
              <w:jc w:val="center"/>
              <w:rPr>
                <w:color w:val="000000" w:themeColor="text1"/>
                <w:sz w:val="20"/>
                <w:szCs w:val="20"/>
              </w:rPr>
            </w:pPr>
            <w:r w:rsidRPr="00A75EE8">
              <w:rPr>
                <w:bCs/>
                <w:color w:val="000000" w:themeColor="text1"/>
                <w:sz w:val="20"/>
                <w:szCs w:val="20"/>
                <w:shd w:val="clear" w:color="auto" w:fill="FFFFFF"/>
              </w:rPr>
              <w:t>……………..</w:t>
            </w:r>
          </w:p>
        </w:tc>
        <w:tc>
          <w:tcPr>
            <w:tcW w:w="1984" w:type="dxa"/>
            <w:shd w:val="clear" w:color="auto" w:fill="D9D9D9" w:themeFill="background1" w:themeFillShade="D9"/>
          </w:tcPr>
          <w:p w:rsidR="009E138B" w:rsidRPr="00A75EE8" w:rsidRDefault="009E138B" w:rsidP="00023ADC">
            <w:pPr>
              <w:pStyle w:val="Bezodstpw"/>
              <w:jc w:val="center"/>
              <w:rPr>
                <w:color w:val="000000" w:themeColor="text1"/>
                <w:sz w:val="20"/>
                <w:szCs w:val="20"/>
              </w:rPr>
            </w:pPr>
          </w:p>
          <w:p w:rsidR="009E138B" w:rsidRPr="00A75EE8" w:rsidRDefault="009E138B" w:rsidP="00023ADC">
            <w:pPr>
              <w:pStyle w:val="Bezodstpw"/>
              <w:jc w:val="center"/>
              <w:rPr>
                <w:color w:val="000000" w:themeColor="text1"/>
                <w:sz w:val="20"/>
                <w:szCs w:val="20"/>
              </w:rPr>
            </w:pPr>
          </w:p>
        </w:tc>
      </w:tr>
    </w:tbl>
    <w:p w:rsidR="001C0378" w:rsidRPr="00A75EE8" w:rsidRDefault="001C0378" w:rsidP="001C0378">
      <w:pPr>
        <w:pStyle w:val="Akapitzlist"/>
        <w:numPr>
          <w:ilvl w:val="0"/>
          <w:numId w:val="38"/>
        </w:numPr>
        <w:spacing w:after="0" w:line="240" w:lineRule="auto"/>
        <w:jc w:val="both"/>
        <w:rPr>
          <w:rFonts w:cs="Arial"/>
          <w:b/>
          <w:iCs/>
          <w:color w:val="000000" w:themeColor="text1"/>
          <w:sz w:val="24"/>
          <w:szCs w:val="24"/>
        </w:rPr>
      </w:pPr>
      <w:r w:rsidRPr="00A75EE8">
        <w:rPr>
          <w:rFonts w:cs="Arial"/>
          <w:b/>
          <w:iCs/>
          <w:color w:val="000000" w:themeColor="text1"/>
          <w:sz w:val="24"/>
          <w:szCs w:val="24"/>
        </w:rPr>
        <w:lastRenderedPageBreak/>
        <w:t xml:space="preserve">w zakresie części II zamówienia - Tabela 2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567"/>
        <w:gridCol w:w="1701"/>
        <w:gridCol w:w="3969"/>
        <w:gridCol w:w="1134"/>
        <w:gridCol w:w="1418"/>
        <w:gridCol w:w="1275"/>
        <w:gridCol w:w="1418"/>
        <w:gridCol w:w="1984"/>
      </w:tblGrid>
      <w:tr w:rsidR="00D14ED2" w:rsidRPr="00A75EE8" w:rsidTr="00E1269E">
        <w:tc>
          <w:tcPr>
            <w:tcW w:w="1384" w:type="dxa"/>
            <w:shd w:val="clear" w:color="auto" w:fill="D9D9D9" w:themeFill="background1" w:themeFillShade="D9"/>
          </w:tcPr>
          <w:p w:rsidR="00D14ED2" w:rsidRPr="00A75EE8" w:rsidRDefault="00D14ED2" w:rsidP="00D86FBD">
            <w:pPr>
              <w:spacing w:after="0" w:line="240" w:lineRule="auto"/>
              <w:jc w:val="center"/>
              <w:rPr>
                <w:b/>
                <w:color w:val="000000" w:themeColor="text1"/>
                <w:sz w:val="20"/>
                <w:szCs w:val="20"/>
              </w:rPr>
            </w:pPr>
            <w:r w:rsidRPr="00A75EE8">
              <w:rPr>
                <w:b/>
                <w:color w:val="000000" w:themeColor="text1"/>
                <w:sz w:val="20"/>
                <w:szCs w:val="20"/>
              </w:rPr>
              <w:t>Miejsce dostawy</w:t>
            </w:r>
          </w:p>
        </w:tc>
        <w:tc>
          <w:tcPr>
            <w:tcW w:w="567" w:type="dxa"/>
            <w:shd w:val="clear" w:color="auto" w:fill="D9D9D9" w:themeFill="background1" w:themeFillShade="D9"/>
          </w:tcPr>
          <w:p w:rsidR="00D14ED2" w:rsidRPr="00A75EE8" w:rsidRDefault="00D14ED2" w:rsidP="00D86FBD">
            <w:pPr>
              <w:spacing w:after="0" w:line="240" w:lineRule="auto"/>
              <w:jc w:val="center"/>
              <w:rPr>
                <w:b/>
                <w:color w:val="000000" w:themeColor="text1"/>
                <w:sz w:val="20"/>
                <w:szCs w:val="20"/>
              </w:rPr>
            </w:pPr>
            <w:r w:rsidRPr="00A75EE8">
              <w:rPr>
                <w:b/>
                <w:color w:val="000000" w:themeColor="text1"/>
                <w:sz w:val="20"/>
                <w:szCs w:val="20"/>
              </w:rPr>
              <w:t>Lp</w:t>
            </w:r>
          </w:p>
        </w:tc>
        <w:tc>
          <w:tcPr>
            <w:tcW w:w="1701" w:type="dxa"/>
            <w:shd w:val="clear" w:color="auto" w:fill="D9D9D9" w:themeFill="background1" w:themeFillShade="D9"/>
          </w:tcPr>
          <w:p w:rsidR="00D14ED2" w:rsidRPr="00A75EE8" w:rsidRDefault="00D14ED2" w:rsidP="00D86FBD">
            <w:pPr>
              <w:spacing w:after="0" w:line="240" w:lineRule="auto"/>
              <w:jc w:val="center"/>
              <w:rPr>
                <w:b/>
                <w:color w:val="000000" w:themeColor="text1"/>
                <w:sz w:val="20"/>
                <w:szCs w:val="20"/>
              </w:rPr>
            </w:pPr>
            <w:r w:rsidRPr="00A75EE8">
              <w:rPr>
                <w:b/>
                <w:color w:val="000000" w:themeColor="text1"/>
                <w:sz w:val="20"/>
                <w:szCs w:val="20"/>
              </w:rPr>
              <w:t>Nazwa przedmiotu zamówienia</w:t>
            </w:r>
          </w:p>
        </w:tc>
        <w:tc>
          <w:tcPr>
            <w:tcW w:w="3969" w:type="dxa"/>
            <w:shd w:val="clear" w:color="auto" w:fill="D9D9D9" w:themeFill="background1" w:themeFillShade="D9"/>
          </w:tcPr>
          <w:p w:rsidR="00D14ED2" w:rsidRPr="00A75EE8" w:rsidRDefault="00D14ED2" w:rsidP="00D86FBD">
            <w:pPr>
              <w:spacing w:after="0" w:line="240" w:lineRule="auto"/>
              <w:jc w:val="center"/>
              <w:rPr>
                <w:b/>
                <w:color w:val="000000" w:themeColor="text1"/>
                <w:sz w:val="20"/>
                <w:szCs w:val="20"/>
              </w:rPr>
            </w:pPr>
            <w:r w:rsidRPr="00A75EE8">
              <w:rPr>
                <w:b/>
                <w:color w:val="000000" w:themeColor="text1"/>
                <w:sz w:val="20"/>
                <w:szCs w:val="20"/>
              </w:rPr>
              <w:t>Szczegółowy opis parametrów techniczne przedmiotu zamówienia</w:t>
            </w:r>
          </w:p>
        </w:tc>
        <w:tc>
          <w:tcPr>
            <w:tcW w:w="1134" w:type="dxa"/>
            <w:shd w:val="clear" w:color="auto" w:fill="D9D9D9" w:themeFill="background1" w:themeFillShade="D9"/>
          </w:tcPr>
          <w:p w:rsidR="00D14ED2" w:rsidRPr="00A75EE8" w:rsidRDefault="00D14ED2" w:rsidP="00D5082A">
            <w:pPr>
              <w:spacing w:after="0" w:line="240" w:lineRule="auto"/>
              <w:jc w:val="center"/>
              <w:rPr>
                <w:b/>
                <w:color w:val="000000" w:themeColor="text1"/>
                <w:sz w:val="20"/>
                <w:szCs w:val="20"/>
              </w:rPr>
            </w:pPr>
            <w:r w:rsidRPr="00A75EE8">
              <w:rPr>
                <w:b/>
                <w:color w:val="000000" w:themeColor="text1"/>
                <w:sz w:val="20"/>
                <w:szCs w:val="20"/>
              </w:rPr>
              <w:t>Ilość</w:t>
            </w:r>
          </w:p>
          <w:p w:rsidR="00D14ED2" w:rsidRPr="00A75EE8" w:rsidRDefault="00D14ED2" w:rsidP="00D5082A">
            <w:pPr>
              <w:spacing w:after="0" w:line="240" w:lineRule="auto"/>
              <w:jc w:val="center"/>
              <w:rPr>
                <w:b/>
                <w:color w:val="000000" w:themeColor="text1"/>
                <w:sz w:val="20"/>
                <w:szCs w:val="20"/>
              </w:rPr>
            </w:pPr>
          </w:p>
        </w:tc>
        <w:tc>
          <w:tcPr>
            <w:tcW w:w="1418" w:type="dxa"/>
            <w:shd w:val="clear" w:color="auto" w:fill="D9D9D9" w:themeFill="background1" w:themeFillShade="D9"/>
          </w:tcPr>
          <w:p w:rsidR="00D14ED2" w:rsidRPr="00A75EE8" w:rsidRDefault="00D14ED2" w:rsidP="00023ADC">
            <w:pPr>
              <w:spacing w:after="0" w:line="240" w:lineRule="auto"/>
              <w:jc w:val="center"/>
              <w:rPr>
                <w:b/>
                <w:color w:val="000000" w:themeColor="text1"/>
                <w:sz w:val="20"/>
                <w:szCs w:val="20"/>
              </w:rPr>
            </w:pPr>
            <w:r w:rsidRPr="00A75EE8">
              <w:rPr>
                <w:b/>
                <w:color w:val="000000" w:themeColor="text1"/>
                <w:sz w:val="20"/>
                <w:szCs w:val="20"/>
              </w:rPr>
              <w:t>Cena jednostkowa brutto za szt./zestaw [PLN]</w:t>
            </w:r>
          </w:p>
          <w:p w:rsidR="00D14ED2" w:rsidRPr="00A75EE8" w:rsidRDefault="00D14ED2" w:rsidP="00023ADC">
            <w:pPr>
              <w:spacing w:after="0" w:line="240" w:lineRule="auto"/>
              <w:jc w:val="center"/>
              <w:rPr>
                <w:b/>
                <w:color w:val="000000" w:themeColor="text1"/>
                <w:sz w:val="20"/>
                <w:szCs w:val="20"/>
              </w:rPr>
            </w:pPr>
            <w:r w:rsidRPr="00A75EE8">
              <w:rPr>
                <w:color w:val="000000" w:themeColor="text1"/>
                <w:sz w:val="20"/>
                <w:szCs w:val="20"/>
              </w:rPr>
              <w:t>/należy cyfrowo wskazać/</w:t>
            </w:r>
          </w:p>
        </w:tc>
        <w:tc>
          <w:tcPr>
            <w:tcW w:w="1275" w:type="dxa"/>
            <w:shd w:val="clear" w:color="auto" w:fill="D9D9D9" w:themeFill="background1" w:themeFillShade="D9"/>
          </w:tcPr>
          <w:p w:rsidR="00D14ED2" w:rsidRPr="00A75EE8" w:rsidRDefault="00D14ED2" w:rsidP="00023ADC">
            <w:pPr>
              <w:spacing w:after="0" w:line="240" w:lineRule="auto"/>
              <w:jc w:val="center"/>
              <w:rPr>
                <w:b/>
                <w:color w:val="000000" w:themeColor="text1"/>
                <w:sz w:val="20"/>
                <w:szCs w:val="20"/>
              </w:rPr>
            </w:pPr>
            <w:r w:rsidRPr="00A75EE8">
              <w:rPr>
                <w:b/>
                <w:color w:val="000000" w:themeColor="text1"/>
                <w:sz w:val="20"/>
                <w:szCs w:val="20"/>
              </w:rPr>
              <w:t>VAT</w:t>
            </w:r>
          </w:p>
          <w:p w:rsidR="00D14ED2" w:rsidRPr="00A75EE8" w:rsidRDefault="00D14ED2" w:rsidP="00023ADC">
            <w:pPr>
              <w:spacing w:after="0" w:line="240" w:lineRule="auto"/>
              <w:jc w:val="center"/>
              <w:rPr>
                <w:b/>
                <w:color w:val="000000" w:themeColor="text1"/>
                <w:sz w:val="20"/>
                <w:szCs w:val="20"/>
              </w:rPr>
            </w:pPr>
            <w:r w:rsidRPr="00A75EE8">
              <w:rPr>
                <w:b/>
                <w:color w:val="000000" w:themeColor="text1"/>
                <w:sz w:val="20"/>
                <w:szCs w:val="20"/>
              </w:rPr>
              <w:t>[w PLN]</w:t>
            </w:r>
          </w:p>
          <w:p w:rsidR="00D14ED2" w:rsidRPr="00A75EE8" w:rsidRDefault="00D14ED2" w:rsidP="00023ADC">
            <w:pPr>
              <w:spacing w:after="0" w:line="240" w:lineRule="auto"/>
              <w:jc w:val="center"/>
              <w:rPr>
                <w:b/>
                <w:color w:val="000000" w:themeColor="text1"/>
                <w:sz w:val="20"/>
                <w:szCs w:val="20"/>
              </w:rPr>
            </w:pPr>
            <w:r w:rsidRPr="00A75EE8">
              <w:rPr>
                <w:color w:val="000000" w:themeColor="text1"/>
                <w:sz w:val="20"/>
                <w:szCs w:val="20"/>
              </w:rPr>
              <w:t>/należy cyfrowo wskazać/</w:t>
            </w:r>
          </w:p>
        </w:tc>
        <w:tc>
          <w:tcPr>
            <w:tcW w:w="1418" w:type="dxa"/>
            <w:shd w:val="clear" w:color="auto" w:fill="D9D9D9" w:themeFill="background1" w:themeFillShade="D9"/>
          </w:tcPr>
          <w:p w:rsidR="00D14ED2" w:rsidRPr="00A75EE8" w:rsidRDefault="00D14ED2" w:rsidP="00023ADC">
            <w:pPr>
              <w:spacing w:after="0" w:line="240" w:lineRule="auto"/>
              <w:jc w:val="center"/>
              <w:rPr>
                <w:b/>
                <w:color w:val="000000" w:themeColor="text1"/>
                <w:sz w:val="20"/>
                <w:szCs w:val="20"/>
              </w:rPr>
            </w:pPr>
            <w:r w:rsidRPr="00A75EE8">
              <w:rPr>
                <w:b/>
                <w:color w:val="000000" w:themeColor="text1"/>
                <w:sz w:val="20"/>
                <w:szCs w:val="20"/>
              </w:rPr>
              <w:t>Wartość brutto [PLN]</w:t>
            </w:r>
          </w:p>
          <w:p w:rsidR="00D14ED2" w:rsidRPr="00A75EE8" w:rsidRDefault="00D14ED2" w:rsidP="00023ADC">
            <w:pPr>
              <w:spacing w:after="0" w:line="240" w:lineRule="auto"/>
              <w:jc w:val="center"/>
              <w:rPr>
                <w:color w:val="000000" w:themeColor="text1"/>
                <w:sz w:val="20"/>
                <w:szCs w:val="20"/>
              </w:rPr>
            </w:pPr>
            <w:r w:rsidRPr="00A75EE8">
              <w:rPr>
                <w:color w:val="000000" w:themeColor="text1"/>
                <w:sz w:val="20"/>
                <w:szCs w:val="20"/>
              </w:rPr>
              <w:t>/należy cyfrowo wskazać/</w:t>
            </w:r>
          </w:p>
          <w:p w:rsidR="00D14ED2" w:rsidRPr="00A75EE8" w:rsidRDefault="00D14ED2" w:rsidP="00023ADC">
            <w:pPr>
              <w:spacing w:after="0" w:line="240" w:lineRule="auto"/>
              <w:jc w:val="center"/>
              <w:rPr>
                <w:b/>
                <w:color w:val="000000" w:themeColor="text1"/>
                <w:sz w:val="20"/>
                <w:szCs w:val="20"/>
              </w:rPr>
            </w:pPr>
            <w:r w:rsidRPr="00A75EE8">
              <w:rPr>
                <w:color w:val="000000" w:themeColor="text1"/>
                <w:sz w:val="20"/>
                <w:szCs w:val="20"/>
              </w:rPr>
              <w:t>Kol 5x6</w:t>
            </w:r>
          </w:p>
        </w:tc>
        <w:tc>
          <w:tcPr>
            <w:tcW w:w="1984" w:type="dxa"/>
            <w:shd w:val="clear" w:color="auto" w:fill="D9D9D9" w:themeFill="background1" w:themeFillShade="D9"/>
          </w:tcPr>
          <w:p w:rsidR="00D14ED2" w:rsidRPr="00A75EE8" w:rsidRDefault="00D14ED2" w:rsidP="00023ADC">
            <w:pPr>
              <w:spacing w:after="0" w:line="240" w:lineRule="auto"/>
              <w:jc w:val="center"/>
              <w:rPr>
                <w:b/>
                <w:color w:val="000000" w:themeColor="text1"/>
                <w:sz w:val="20"/>
                <w:szCs w:val="20"/>
              </w:rPr>
            </w:pPr>
            <w:r w:rsidRPr="00A75EE8">
              <w:rPr>
                <w:b/>
                <w:color w:val="000000" w:themeColor="text1"/>
                <w:sz w:val="20"/>
                <w:szCs w:val="20"/>
              </w:rPr>
              <w:t>Nazwa/model/symbol/producent oferowanego artykułu/produktu</w:t>
            </w:r>
          </w:p>
          <w:p w:rsidR="00D14ED2" w:rsidRPr="00A75EE8" w:rsidRDefault="00D14ED2" w:rsidP="00023ADC">
            <w:pPr>
              <w:spacing w:after="0" w:line="240" w:lineRule="auto"/>
              <w:jc w:val="center"/>
              <w:rPr>
                <w:b/>
                <w:color w:val="000000" w:themeColor="text1"/>
                <w:sz w:val="20"/>
                <w:szCs w:val="20"/>
              </w:rPr>
            </w:pPr>
            <w:r w:rsidRPr="00A75EE8">
              <w:rPr>
                <w:color w:val="000000" w:themeColor="text1"/>
                <w:sz w:val="20"/>
                <w:szCs w:val="20"/>
              </w:rPr>
              <w:t>/należy literalnie wskazać/</w:t>
            </w:r>
          </w:p>
        </w:tc>
      </w:tr>
      <w:tr w:rsidR="009B0CFA" w:rsidRPr="00A75EE8" w:rsidTr="00E1269E">
        <w:tc>
          <w:tcPr>
            <w:tcW w:w="1384" w:type="dxa"/>
            <w:shd w:val="clear" w:color="auto" w:fill="D9D9D9" w:themeFill="background1" w:themeFillShade="D9"/>
          </w:tcPr>
          <w:p w:rsidR="009B0CFA" w:rsidRPr="00A75EE8" w:rsidRDefault="009B0CFA" w:rsidP="00D86FBD">
            <w:pPr>
              <w:spacing w:after="0" w:line="240" w:lineRule="auto"/>
              <w:jc w:val="center"/>
              <w:rPr>
                <w:b/>
                <w:color w:val="000000" w:themeColor="text1"/>
                <w:sz w:val="20"/>
                <w:szCs w:val="20"/>
              </w:rPr>
            </w:pPr>
            <w:r w:rsidRPr="00A75EE8">
              <w:rPr>
                <w:b/>
                <w:color w:val="000000" w:themeColor="text1"/>
                <w:sz w:val="20"/>
                <w:szCs w:val="20"/>
              </w:rPr>
              <w:t>-1-</w:t>
            </w:r>
          </w:p>
        </w:tc>
        <w:tc>
          <w:tcPr>
            <w:tcW w:w="567" w:type="dxa"/>
            <w:shd w:val="clear" w:color="auto" w:fill="D9D9D9" w:themeFill="background1" w:themeFillShade="D9"/>
          </w:tcPr>
          <w:p w:rsidR="009B0CFA" w:rsidRPr="00A75EE8" w:rsidRDefault="009B0CFA" w:rsidP="00D86FBD">
            <w:pPr>
              <w:spacing w:after="0" w:line="240" w:lineRule="auto"/>
              <w:jc w:val="center"/>
              <w:rPr>
                <w:b/>
                <w:color w:val="000000" w:themeColor="text1"/>
                <w:sz w:val="20"/>
                <w:szCs w:val="20"/>
              </w:rPr>
            </w:pPr>
            <w:r w:rsidRPr="00A75EE8">
              <w:rPr>
                <w:b/>
                <w:color w:val="000000" w:themeColor="text1"/>
                <w:sz w:val="20"/>
                <w:szCs w:val="20"/>
              </w:rPr>
              <w:t>-2-</w:t>
            </w:r>
          </w:p>
        </w:tc>
        <w:tc>
          <w:tcPr>
            <w:tcW w:w="1701" w:type="dxa"/>
            <w:shd w:val="clear" w:color="auto" w:fill="D9D9D9" w:themeFill="background1" w:themeFillShade="D9"/>
          </w:tcPr>
          <w:p w:rsidR="009B0CFA" w:rsidRPr="00A75EE8" w:rsidRDefault="009B0CFA" w:rsidP="00D86FBD">
            <w:pPr>
              <w:spacing w:after="0" w:line="240" w:lineRule="auto"/>
              <w:jc w:val="center"/>
              <w:rPr>
                <w:b/>
                <w:color w:val="000000" w:themeColor="text1"/>
                <w:sz w:val="20"/>
                <w:szCs w:val="20"/>
              </w:rPr>
            </w:pPr>
            <w:r w:rsidRPr="00A75EE8">
              <w:rPr>
                <w:b/>
                <w:color w:val="000000" w:themeColor="text1"/>
                <w:sz w:val="20"/>
                <w:szCs w:val="20"/>
              </w:rPr>
              <w:t>-3-</w:t>
            </w:r>
          </w:p>
        </w:tc>
        <w:tc>
          <w:tcPr>
            <w:tcW w:w="3969" w:type="dxa"/>
            <w:shd w:val="clear" w:color="auto" w:fill="D9D9D9" w:themeFill="background1" w:themeFillShade="D9"/>
          </w:tcPr>
          <w:p w:rsidR="009B0CFA" w:rsidRPr="00A75EE8" w:rsidRDefault="009B0CFA" w:rsidP="00D86FBD">
            <w:pPr>
              <w:spacing w:after="0" w:line="240" w:lineRule="auto"/>
              <w:jc w:val="center"/>
              <w:rPr>
                <w:b/>
                <w:color w:val="000000" w:themeColor="text1"/>
                <w:sz w:val="20"/>
                <w:szCs w:val="20"/>
              </w:rPr>
            </w:pPr>
            <w:r w:rsidRPr="00A75EE8">
              <w:rPr>
                <w:b/>
                <w:color w:val="000000" w:themeColor="text1"/>
                <w:sz w:val="20"/>
                <w:szCs w:val="20"/>
              </w:rPr>
              <w:t>-4-</w:t>
            </w:r>
          </w:p>
        </w:tc>
        <w:tc>
          <w:tcPr>
            <w:tcW w:w="1134" w:type="dxa"/>
            <w:shd w:val="clear" w:color="auto" w:fill="D9D9D9" w:themeFill="background1" w:themeFillShade="D9"/>
          </w:tcPr>
          <w:p w:rsidR="009B0CFA" w:rsidRPr="00A75EE8" w:rsidRDefault="009B0CFA" w:rsidP="00D5082A">
            <w:pPr>
              <w:spacing w:after="0" w:line="240" w:lineRule="auto"/>
              <w:jc w:val="center"/>
              <w:rPr>
                <w:b/>
                <w:color w:val="000000" w:themeColor="text1"/>
                <w:sz w:val="20"/>
                <w:szCs w:val="20"/>
              </w:rPr>
            </w:pPr>
            <w:r w:rsidRPr="00A75EE8">
              <w:rPr>
                <w:b/>
                <w:color w:val="000000" w:themeColor="text1"/>
                <w:sz w:val="20"/>
                <w:szCs w:val="20"/>
              </w:rPr>
              <w:t>-5-</w:t>
            </w:r>
          </w:p>
        </w:tc>
        <w:tc>
          <w:tcPr>
            <w:tcW w:w="1418" w:type="dxa"/>
            <w:shd w:val="clear" w:color="auto" w:fill="D9D9D9" w:themeFill="background1" w:themeFillShade="D9"/>
          </w:tcPr>
          <w:p w:rsidR="009B0CFA" w:rsidRPr="00A75EE8" w:rsidRDefault="009B0CFA" w:rsidP="00023ADC">
            <w:pPr>
              <w:spacing w:after="0" w:line="240" w:lineRule="auto"/>
              <w:jc w:val="center"/>
              <w:rPr>
                <w:b/>
                <w:color w:val="000000" w:themeColor="text1"/>
                <w:sz w:val="20"/>
                <w:szCs w:val="20"/>
              </w:rPr>
            </w:pPr>
            <w:r w:rsidRPr="00A75EE8">
              <w:rPr>
                <w:b/>
                <w:color w:val="000000" w:themeColor="text1"/>
                <w:sz w:val="20"/>
                <w:szCs w:val="20"/>
              </w:rPr>
              <w:t>-6-</w:t>
            </w:r>
          </w:p>
        </w:tc>
        <w:tc>
          <w:tcPr>
            <w:tcW w:w="1275" w:type="dxa"/>
            <w:shd w:val="clear" w:color="auto" w:fill="D9D9D9" w:themeFill="background1" w:themeFillShade="D9"/>
          </w:tcPr>
          <w:p w:rsidR="009B0CFA" w:rsidRPr="00A75EE8" w:rsidRDefault="009B0CFA" w:rsidP="00023ADC">
            <w:pPr>
              <w:spacing w:after="0" w:line="240" w:lineRule="auto"/>
              <w:jc w:val="center"/>
              <w:rPr>
                <w:b/>
                <w:color w:val="000000" w:themeColor="text1"/>
                <w:sz w:val="20"/>
                <w:szCs w:val="20"/>
              </w:rPr>
            </w:pPr>
            <w:r w:rsidRPr="00A75EE8">
              <w:rPr>
                <w:b/>
                <w:color w:val="000000" w:themeColor="text1"/>
                <w:sz w:val="20"/>
                <w:szCs w:val="20"/>
              </w:rPr>
              <w:t>-7-</w:t>
            </w:r>
          </w:p>
        </w:tc>
        <w:tc>
          <w:tcPr>
            <w:tcW w:w="1418" w:type="dxa"/>
            <w:shd w:val="clear" w:color="auto" w:fill="D9D9D9" w:themeFill="background1" w:themeFillShade="D9"/>
          </w:tcPr>
          <w:p w:rsidR="009B0CFA" w:rsidRPr="00A75EE8" w:rsidRDefault="009B0CFA" w:rsidP="00023ADC">
            <w:pPr>
              <w:spacing w:after="0" w:line="240" w:lineRule="auto"/>
              <w:jc w:val="center"/>
              <w:rPr>
                <w:b/>
                <w:color w:val="000000" w:themeColor="text1"/>
                <w:sz w:val="20"/>
                <w:szCs w:val="20"/>
              </w:rPr>
            </w:pPr>
            <w:r w:rsidRPr="00A75EE8">
              <w:rPr>
                <w:b/>
                <w:color w:val="000000" w:themeColor="text1"/>
                <w:sz w:val="20"/>
                <w:szCs w:val="20"/>
              </w:rPr>
              <w:t>-8-</w:t>
            </w:r>
          </w:p>
        </w:tc>
        <w:tc>
          <w:tcPr>
            <w:tcW w:w="1984" w:type="dxa"/>
            <w:shd w:val="clear" w:color="auto" w:fill="D9D9D9" w:themeFill="background1" w:themeFillShade="D9"/>
          </w:tcPr>
          <w:p w:rsidR="009B0CFA" w:rsidRPr="00A75EE8" w:rsidRDefault="009B0CFA" w:rsidP="00023ADC">
            <w:pPr>
              <w:spacing w:after="0" w:line="240" w:lineRule="auto"/>
              <w:jc w:val="center"/>
              <w:rPr>
                <w:b/>
                <w:color w:val="000000" w:themeColor="text1"/>
                <w:sz w:val="20"/>
                <w:szCs w:val="20"/>
              </w:rPr>
            </w:pPr>
            <w:r w:rsidRPr="00A75EE8">
              <w:rPr>
                <w:b/>
                <w:color w:val="000000" w:themeColor="text1"/>
                <w:sz w:val="20"/>
                <w:szCs w:val="20"/>
              </w:rPr>
              <w:t>-9-</w:t>
            </w:r>
          </w:p>
        </w:tc>
      </w:tr>
      <w:tr w:rsidR="009B0CFA" w:rsidRPr="00A75EE8" w:rsidTr="00E1269E">
        <w:tc>
          <w:tcPr>
            <w:tcW w:w="1384" w:type="dxa"/>
            <w:vMerge w:val="restart"/>
          </w:tcPr>
          <w:p w:rsidR="009B0CFA" w:rsidRPr="00A75EE8" w:rsidRDefault="009B0CFA" w:rsidP="000F71A2">
            <w:pPr>
              <w:spacing w:after="0" w:line="240" w:lineRule="auto"/>
              <w:rPr>
                <w:color w:val="000000" w:themeColor="text1"/>
                <w:sz w:val="20"/>
                <w:szCs w:val="20"/>
              </w:rPr>
            </w:pPr>
            <w:r w:rsidRPr="00A75EE8">
              <w:rPr>
                <w:color w:val="000000" w:themeColor="text1"/>
                <w:sz w:val="20"/>
                <w:szCs w:val="20"/>
              </w:rPr>
              <w:t>Urząd Gminy w Bolesławiu</w:t>
            </w:r>
          </w:p>
          <w:p w:rsidR="009B0CFA" w:rsidRPr="00A75EE8" w:rsidRDefault="009B0CFA" w:rsidP="000F71A2">
            <w:pPr>
              <w:spacing w:after="0" w:line="240" w:lineRule="auto"/>
              <w:rPr>
                <w:color w:val="000000" w:themeColor="text1"/>
                <w:sz w:val="20"/>
                <w:szCs w:val="20"/>
              </w:rPr>
            </w:pPr>
            <w:r w:rsidRPr="00A75EE8">
              <w:rPr>
                <w:color w:val="000000" w:themeColor="text1"/>
                <w:sz w:val="20"/>
                <w:szCs w:val="20"/>
              </w:rPr>
              <w:t>33-220 Bolesław 68</w:t>
            </w:r>
          </w:p>
        </w:tc>
        <w:tc>
          <w:tcPr>
            <w:tcW w:w="567" w:type="dxa"/>
          </w:tcPr>
          <w:p w:rsidR="009B0CFA" w:rsidRPr="00A75EE8" w:rsidRDefault="009B0CFA" w:rsidP="00114689">
            <w:pPr>
              <w:pStyle w:val="Akapitzlist"/>
              <w:numPr>
                <w:ilvl w:val="0"/>
                <w:numId w:val="28"/>
              </w:numPr>
              <w:spacing w:after="0" w:line="240" w:lineRule="auto"/>
              <w:ind w:left="33" w:firstLine="0"/>
              <w:jc w:val="center"/>
              <w:rPr>
                <w:color w:val="000000" w:themeColor="text1"/>
                <w:sz w:val="20"/>
                <w:szCs w:val="20"/>
              </w:rPr>
            </w:pPr>
          </w:p>
        </w:tc>
        <w:tc>
          <w:tcPr>
            <w:tcW w:w="1701" w:type="dxa"/>
          </w:tcPr>
          <w:p w:rsidR="009B0CFA" w:rsidRPr="00A75EE8" w:rsidRDefault="009B0CFA" w:rsidP="00BC5812">
            <w:pPr>
              <w:spacing w:after="0" w:line="240" w:lineRule="auto"/>
              <w:rPr>
                <w:color w:val="000000" w:themeColor="text1"/>
                <w:sz w:val="20"/>
                <w:szCs w:val="20"/>
              </w:rPr>
            </w:pPr>
            <w:r w:rsidRPr="00A75EE8">
              <w:rPr>
                <w:color w:val="000000" w:themeColor="text1"/>
                <w:sz w:val="20"/>
                <w:szCs w:val="20"/>
              </w:rPr>
              <w:t>Laptop z systemem operacyjnym, pakietem antywirusowym przystosowanym do zajęć w systemie TIK</w:t>
            </w:r>
          </w:p>
        </w:tc>
        <w:tc>
          <w:tcPr>
            <w:tcW w:w="3969" w:type="dxa"/>
          </w:tcPr>
          <w:p w:rsidR="009B0CFA" w:rsidRPr="00A75EE8" w:rsidRDefault="009B0CFA" w:rsidP="00114689">
            <w:pPr>
              <w:pStyle w:val="Bezodstpw"/>
              <w:numPr>
                <w:ilvl w:val="0"/>
                <w:numId w:val="14"/>
              </w:numPr>
              <w:rPr>
                <w:color w:val="000000" w:themeColor="text1"/>
                <w:sz w:val="20"/>
                <w:szCs w:val="20"/>
                <w:lang w:eastAsia="pl-PL"/>
              </w:rPr>
            </w:pPr>
            <w:r w:rsidRPr="00A75EE8">
              <w:rPr>
                <w:color w:val="000000" w:themeColor="text1"/>
                <w:sz w:val="20"/>
                <w:szCs w:val="20"/>
                <w:lang w:eastAsia="pl-PL"/>
              </w:rPr>
              <w:t>typ dysku twardego:</w:t>
            </w:r>
            <w:r w:rsidRPr="00A75EE8">
              <w:rPr>
                <w:b/>
                <w:bCs/>
                <w:color w:val="000000" w:themeColor="text1"/>
                <w:sz w:val="20"/>
                <w:szCs w:val="20"/>
                <w:lang w:eastAsia="pl-PL"/>
              </w:rPr>
              <w:t>SSD  240GB</w:t>
            </w:r>
          </w:p>
          <w:p w:rsidR="009B0CFA" w:rsidRPr="00A75EE8" w:rsidRDefault="009B0CFA" w:rsidP="00114689">
            <w:pPr>
              <w:pStyle w:val="Bezodstpw"/>
              <w:numPr>
                <w:ilvl w:val="0"/>
                <w:numId w:val="14"/>
              </w:numPr>
              <w:rPr>
                <w:color w:val="000000" w:themeColor="text1"/>
                <w:sz w:val="20"/>
                <w:szCs w:val="20"/>
                <w:lang w:eastAsia="pl-PL"/>
              </w:rPr>
            </w:pPr>
            <w:r w:rsidRPr="00A75EE8">
              <w:rPr>
                <w:color w:val="000000" w:themeColor="text1"/>
                <w:sz w:val="20"/>
                <w:szCs w:val="20"/>
                <w:lang w:eastAsia="pl-PL"/>
              </w:rPr>
              <w:t xml:space="preserve">wielkość pamięci RAM:min. </w:t>
            </w:r>
            <w:r w:rsidRPr="00A75EE8">
              <w:rPr>
                <w:b/>
                <w:bCs/>
                <w:color w:val="000000" w:themeColor="text1"/>
                <w:sz w:val="20"/>
                <w:szCs w:val="20"/>
                <w:lang w:eastAsia="pl-PL"/>
              </w:rPr>
              <w:t>8 GB</w:t>
            </w:r>
          </w:p>
          <w:p w:rsidR="009B0CFA" w:rsidRPr="00A75EE8" w:rsidRDefault="009B0CFA" w:rsidP="00114689">
            <w:pPr>
              <w:pStyle w:val="Bezodstpw"/>
              <w:numPr>
                <w:ilvl w:val="0"/>
                <w:numId w:val="14"/>
              </w:numPr>
              <w:rPr>
                <w:color w:val="000000" w:themeColor="text1"/>
                <w:sz w:val="20"/>
                <w:szCs w:val="20"/>
                <w:lang w:eastAsia="pl-PL"/>
              </w:rPr>
            </w:pPr>
            <w:r w:rsidRPr="00A75EE8">
              <w:rPr>
                <w:color w:val="000000" w:themeColor="text1"/>
                <w:sz w:val="20"/>
                <w:szCs w:val="20"/>
                <w:lang w:eastAsia="pl-PL"/>
              </w:rPr>
              <w:t>typ pamięci RAM:</w:t>
            </w:r>
            <w:r w:rsidRPr="00A75EE8">
              <w:rPr>
                <w:b/>
                <w:bCs/>
                <w:color w:val="000000" w:themeColor="text1"/>
                <w:sz w:val="20"/>
                <w:szCs w:val="20"/>
                <w:lang w:eastAsia="pl-PL"/>
              </w:rPr>
              <w:t>DDR4</w:t>
            </w:r>
          </w:p>
          <w:p w:rsidR="009B0CFA" w:rsidRPr="00A75EE8" w:rsidRDefault="009B0CFA" w:rsidP="00114689">
            <w:pPr>
              <w:pStyle w:val="Bezodstpw"/>
              <w:numPr>
                <w:ilvl w:val="0"/>
                <w:numId w:val="14"/>
              </w:numPr>
              <w:rPr>
                <w:color w:val="000000" w:themeColor="text1"/>
                <w:sz w:val="20"/>
                <w:szCs w:val="20"/>
                <w:lang w:eastAsia="pl-PL"/>
              </w:rPr>
            </w:pPr>
            <w:r w:rsidRPr="00A75EE8">
              <w:rPr>
                <w:color w:val="000000" w:themeColor="text1"/>
                <w:sz w:val="20"/>
                <w:szCs w:val="20"/>
                <w:lang w:eastAsia="pl-PL"/>
              </w:rPr>
              <w:t>częstotliwość taktowania pamięci (MHz):</w:t>
            </w:r>
            <w:r w:rsidRPr="00A75EE8">
              <w:rPr>
                <w:b/>
                <w:bCs/>
                <w:color w:val="000000" w:themeColor="text1"/>
                <w:sz w:val="20"/>
                <w:szCs w:val="20"/>
                <w:lang w:eastAsia="pl-PL"/>
              </w:rPr>
              <w:t>1600</w:t>
            </w:r>
          </w:p>
          <w:p w:rsidR="009B0CFA" w:rsidRPr="00A75EE8" w:rsidRDefault="009B0CFA" w:rsidP="00114689">
            <w:pPr>
              <w:pStyle w:val="Bezodstpw"/>
              <w:numPr>
                <w:ilvl w:val="0"/>
                <w:numId w:val="14"/>
              </w:numPr>
              <w:rPr>
                <w:color w:val="000000" w:themeColor="text1"/>
                <w:sz w:val="20"/>
                <w:szCs w:val="20"/>
                <w:lang w:eastAsia="pl-PL"/>
              </w:rPr>
            </w:pPr>
            <w:r w:rsidRPr="00A75EE8">
              <w:rPr>
                <w:color w:val="000000" w:themeColor="text1"/>
                <w:sz w:val="20"/>
                <w:szCs w:val="20"/>
                <w:lang w:eastAsia="pl-PL"/>
              </w:rPr>
              <w:t xml:space="preserve">wielkość matrycy : min. </w:t>
            </w:r>
            <w:r w:rsidRPr="00A75EE8">
              <w:rPr>
                <w:b/>
                <w:bCs/>
                <w:color w:val="000000" w:themeColor="text1"/>
                <w:sz w:val="20"/>
                <w:szCs w:val="20"/>
                <w:lang w:eastAsia="pl-PL"/>
              </w:rPr>
              <w:t>15,6"</w:t>
            </w:r>
          </w:p>
          <w:p w:rsidR="009B0CFA" w:rsidRPr="00A75EE8" w:rsidRDefault="009B0CFA" w:rsidP="00114689">
            <w:pPr>
              <w:pStyle w:val="Bezodstpw"/>
              <w:numPr>
                <w:ilvl w:val="0"/>
                <w:numId w:val="14"/>
              </w:numPr>
              <w:rPr>
                <w:color w:val="000000" w:themeColor="text1"/>
                <w:sz w:val="20"/>
                <w:szCs w:val="20"/>
                <w:lang w:eastAsia="pl-PL"/>
              </w:rPr>
            </w:pPr>
            <w:r w:rsidRPr="00A75EE8">
              <w:rPr>
                <w:color w:val="000000" w:themeColor="text1"/>
                <w:sz w:val="20"/>
                <w:szCs w:val="20"/>
                <w:lang w:eastAsia="pl-PL"/>
              </w:rPr>
              <w:t xml:space="preserve">rodzaj karty graficznej: </w:t>
            </w:r>
            <w:r w:rsidRPr="00A75EE8">
              <w:rPr>
                <w:b/>
                <w:bCs/>
                <w:color w:val="000000" w:themeColor="text1"/>
                <w:sz w:val="20"/>
                <w:szCs w:val="20"/>
                <w:lang w:eastAsia="pl-PL"/>
              </w:rPr>
              <w:t>grafika zintegrowana</w:t>
            </w:r>
          </w:p>
          <w:p w:rsidR="009B0CFA" w:rsidRPr="00A75EE8" w:rsidRDefault="009B0CFA" w:rsidP="00114689">
            <w:pPr>
              <w:pStyle w:val="Bezodstpw"/>
              <w:numPr>
                <w:ilvl w:val="0"/>
                <w:numId w:val="14"/>
              </w:numPr>
              <w:rPr>
                <w:rStyle w:val="attribute-value"/>
                <w:rFonts w:cs="Arial"/>
                <w:b/>
                <w:bCs/>
                <w:color w:val="000000" w:themeColor="text1"/>
                <w:sz w:val="20"/>
                <w:szCs w:val="20"/>
                <w:shd w:val="clear" w:color="auto" w:fill="F8F7F3"/>
              </w:rPr>
            </w:pPr>
            <w:r w:rsidRPr="00A75EE8">
              <w:rPr>
                <w:rStyle w:val="attribute-name"/>
                <w:rFonts w:cs="Arial"/>
                <w:color w:val="000000" w:themeColor="text1"/>
                <w:sz w:val="20"/>
                <w:szCs w:val="20"/>
                <w:shd w:val="clear" w:color="auto" w:fill="F8F7F3"/>
              </w:rPr>
              <w:t xml:space="preserve">seria procesora: min. </w:t>
            </w:r>
            <w:r w:rsidRPr="00A75EE8">
              <w:rPr>
                <w:rStyle w:val="attribute-value"/>
                <w:rFonts w:cs="Arial"/>
                <w:b/>
                <w:bCs/>
                <w:color w:val="000000" w:themeColor="text1"/>
                <w:sz w:val="20"/>
                <w:szCs w:val="20"/>
                <w:shd w:val="clear" w:color="auto" w:fill="F8F7F3"/>
              </w:rPr>
              <w:t>intel Core i5</w:t>
            </w:r>
          </w:p>
          <w:p w:rsidR="009B0CFA" w:rsidRPr="00A75EE8" w:rsidRDefault="009B0CFA" w:rsidP="00114689">
            <w:pPr>
              <w:pStyle w:val="Bezodstpw"/>
              <w:numPr>
                <w:ilvl w:val="0"/>
                <w:numId w:val="14"/>
              </w:numPr>
              <w:rPr>
                <w:color w:val="000000" w:themeColor="text1"/>
                <w:sz w:val="20"/>
                <w:szCs w:val="20"/>
                <w:lang w:eastAsia="pl-PL"/>
              </w:rPr>
            </w:pPr>
            <w:r w:rsidRPr="00A75EE8">
              <w:rPr>
                <w:color w:val="000000" w:themeColor="text1"/>
                <w:sz w:val="20"/>
                <w:szCs w:val="20"/>
                <w:lang w:eastAsia="pl-PL"/>
              </w:rPr>
              <w:t xml:space="preserve">System operacyjny: </w:t>
            </w:r>
            <w:r w:rsidRPr="00E1269E">
              <w:rPr>
                <w:b/>
                <w:color w:val="000000" w:themeColor="text1"/>
                <w:sz w:val="20"/>
                <w:szCs w:val="20"/>
                <w:lang w:eastAsia="pl-PL"/>
              </w:rPr>
              <w:t>Windows 10 PRO, pakiet oprogramowania antywirusowego z kontrolą rodzicielską</w:t>
            </w:r>
          </w:p>
          <w:p w:rsidR="009B0CFA" w:rsidRPr="00A75EE8" w:rsidRDefault="009B0CFA" w:rsidP="00114689">
            <w:pPr>
              <w:pStyle w:val="Bezodstpw"/>
              <w:numPr>
                <w:ilvl w:val="0"/>
                <w:numId w:val="14"/>
              </w:numPr>
              <w:rPr>
                <w:color w:val="000000" w:themeColor="text1"/>
                <w:sz w:val="20"/>
                <w:szCs w:val="20"/>
                <w:lang w:eastAsia="pl-PL"/>
              </w:rPr>
            </w:pPr>
            <w:r w:rsidRPr="00A75EE8">
              <w:rPr>
                <w:color w:val="000000" w:themeColor="text1"/>
                <w:sz w:val="20"/>
                <w:szCs w:val="20"/>
                <w:lang w:eastAsia="pl-PL"/>
              </w:rPr>
              <w:t>komunikacja:wi-Fi 802.11 b/g/n/ac, bluetooth, lAN 10/100/1000 Mbps</w:t>
            </w:r>
          </w:p>
          <w:p w:rsidR="009B0CFA" w:rsidRPr="00A75EE8" w:rsidRDefault="009B0CFA" w:rsidP="00114689">
            <w:pPr>
              <w:pStyle w:val="Bezodstpw"/>
              <w:numPr>
                <w:ilvl w:val="0"/>
                <w:numId w:val="14"/>
              </w:numPr>
              <w:rPr>
                <w:color w:val="000000" w:themeColor="text1"/>
                <w:sz w:val="20"/>
                <w:szCs w:val="20"/>
                <w:lang w:eastAsia="pl-PL"/>
              </w:rPr>
            </w:pPr>
            <w:r w:rsidRPr="00A75EE8">
              <w:rPr>
                <w:color w:val="000000" w:themeColor="text1"/>
                <w:sz w:val="20"/>
                <w:szCs w:val="20"/>
                <w:lang w:eastAsia="pl-PL"/>
              </w:rPr>
              <w:t>multimedia: czytnik kart pamięci, kamera, głośniki, mikrofon</w:t>
            </w:r>
          </w:p>
          <w:p w:rsidR="009B0CFA" w:rsidRPr="00A75EE8" w:rsidRDefault="009B0CFA" w:rsidP="00114689">
            <w:pPr>
              <w:pStyle w:val="Bezodstpw"/>
              <w:numPr>
                <w:ilvl w:val="0"/>
                <w:numId w:val="14"/>
              </w:numPr>
              <w:rPr>
                <w:color w:val="000000" w:themeColor="text1"/>
                <w:sz w:val="20"/>
                <w:szCs w:val="20"/>
                <w:lang w:eastAsia="pl-PL"/>
              </w:rPr>
            </w:pPr>
            <w:r w:rsidRPr="00A75EE8">
              <w:rPr>
                <w:color w:val="000000" w:themeColor="text1"/>
                <w:sz w:val="20"/>
                <w:szCs w:val="20"/>
                <w:lang w:eastAsia="pl-PL"/>
              </w:rPr>
              <w:t>sterowanie: touchpad, klawiatura numeryczna</w:t>
            </w:r>
          </w:p>
          <w:p w:rsidR="009B0CFA" w:rsidRPr="00A75EE8" w:rsidRDefault="009B0CFA" w:rsidP="00114689">
            <w:pPr>
              <w:pStyle w:val="Bezodstpw"/>
              <w:numPr>
                <w:ilvl w:val="0"/>
                <w:numId w:val="14"/>
              </w:numPr>
              <w:rPr>
                <w:color w:val="000000" w:themeColor="text1"/>
                <w:sz w:val="20"/>
                <w:szCs w:val="20"/>
              </w:rPr>
            </w:pPr>
            <w:r w:rsidRPr="00A75EE8">
              <w:rPr>
                <w:color w:val="000000" w:themeColor="text1"/>
                <w:sz w:val="20"/>
                <w:szCs w:val="20"/>
                <w:lang w:eastAsia="pl-PL"/>
              </w:rPr>
              <w:t>złącza: HDMI, USB 2.0,  USB 3.0, USB 3.1, USB Typ C , RJ-45, minijack 3,5 mm (audio</w:t>
            </w:r>
          </w:p>
        </w:tc>
        <w:tc>
          <w:tcPr>
            <w:tcW w:w="1134" w:type="dxa"/>
          </w:tcPr>
          <w:p w:rsidR="009B0CFA" w:rsidRPr="00A75EE8" w:rsidRDefault="009B0CFA" w:rsidP="00D5082A">
            <w:pPr>
              <w:pStyle w:val="Bezodstpw"/>
              <w:jc w:val="center"/>
              <w:rPr>
                <w:color w:val="000000" w:themeColor="text1"/>
                <w:sz w:val="20"/>
                <w:szCs w:val="20"/>
                <w:lang w:eastAsia="pl-PL"/>
              </w:rPr>
            </w:pPr>
            <w:r w:rsidRPr="00A75EE8">
              <w:rPr>
                <w:color w:val="000000" w:themeColor="text1"/>
                <w:sz w:val="20"/>
                <w:szCs w:val="20"/>
                <w:lang w:eastAsia="pl-PL"/>
              </w:rPr>
              <w:t>12 sztuk</w:t>
            </w:r>
          </w:p>
        </w:tc>
        <w:tc>
          <w:tcPr>
            <w:tcW w:w="1418"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r>
      <w:tr w:rsidR="009B0CFA" w:rsidRPr="00A75EE8" w:rsidTr="00E1269E">
        <w:tc>
          <w:tcPr>
            <w:tcW w:w="1384" w:type="dxa"/>
            <w:vMerge/>
          </w:tcPr>
          <w:p w:rsidR="009B0CFA" w:rsidRPr="00A75EE8" w:rsidRDefault="009B0CFA" w:rsidP="001C7F18">
            <w:pPr>
              <w:spacing w:after="0" w:line="240" w:lineRule="auto"/>
              <w:rPr>
                <w:color w:val="000000" w:themeColor="text1"/>
                <w:sz w:val="20"/>
                <w:szCs w:val="20"/>
              </w:rPr>
            </w:pPr>
          </w:p>
        </w:tc>
        <w:tc>
          <w:tcPr>
            <w:tcW w:w="567" w:type="dxa"/>
          </w:tcPr>
          <w:p w:rsidR="009B0CFA" w:rsidRPr="00A75EE8" w:rsidRDefault="009B0CFA" w:rsidP="00114689">
            <w:pPr>
              <w:pStyle w:val="Akapitzlist"/>
              <w:numPr>
                <w:ilvl w:val="0"/>
                <w:numId w:val="28"/>
              </w:numPr>
              <w:spacing w:after="0" w:line="240" w:lineRule="auto"/>
              <w:ind w:left="33" w:firstLine="0"/>
              <w:jc w:val="center"/>
              <w:rPr>
                <w:color w:val="000000" w:themeColor="text1"/>
                <w:sz w:val="20"/>
                <w:szCs w:val="20"/>
              </w:rPr>
            </w:pPr>
          </w:p>
        </w:tc>
        <w:tc>
          <w:tcPr>
            <w:tcW w:w="1701" w:type="dxa"/>
          </w:tcPr>
          <w:p w:rsidR="009B0CFA" w:rsidRPr="00A75EE8" w:rsidRDefault="009B0CFA" w:rsidP="006D5E26">
            <w:pPr>
              <w:spacing w:after="0" w:line="240" w:lineRule="auto"/>
              <w:rPr>
                <w:color w:val="000000" w:themeColor="text1"/>
                <w:sz w:val="20"/>
                <w:szCs w:val="20"/>
              </w:rPr>
            </w:pPr>
            <w:r w:rsidRPr="00A75EE8">
              <w:rPr>
                <w:color w:val="000000" w:themeColor="text1"/>
                <w:sz w:val="20"/>
                <w:szCs w:val="20"/>
              </w:rPr>
              <w:t xml:space="preserve">Tablica interaktywna z oprogramowaniem + projektor krótkoogniskowy  </w:t>
            </w:r>
            <w:r w:rsidRPr="00A75EE8">
              <w:rPr>
                <w:color w:val="000000" w:themeColor="text1"/>
                <w:sz w:val="20"/>
                <w:szCs w:val="20"/>
              </w:rPr>
              <w:lastRenderedPageBreak/>
              <w:t>+uchwyt ścienny/ sufitowy + przewód VGA</w:t>
            </w:r>
          </w:p>
        </w:tc>
        <w:tc>
          <w:tcPr>
            <w:tcW w:w="3969" w:type="dxa"/>
          </w:tcPr>
          <w:p w:rsidR="009B0CFA" w:rsidRPr="00A75EE8" w:rsidRDefault="009B0CFA" w:rsidP="00114689">
            <w:pPr>
              <w:pStyle w:val="Bezodstpw"/>
              <w:numPr>
                <w:ilvl w:val="0"/>
                <w:numId w:val="15"/>
              </w:numPr>
              <w:rPr>
                <w:b/>
                <w:color w:val="000000" w:themeColor="text1"/>
                <w:sz w:val="20"/>
                <w:szCs w:val="20"/>
                <w:shd w:val="clear" w:color="auto" w:fill="FFFFFF"/>
              </w:rPr>
            </w:pPr>
            <w:r w:rsidRPr="00A75EE8">
              <w:rPr>
                <w:b/>
                <w:color w:val="000000" w:themeColor="text1"/>
                <w:sz w:val="20"/>
                <w:szCs w:val="20"/>
              </w:rPr>
              <w:lastRenderedPageBreak/>
              <w:t xml:space="preserve">Tablica interaktywna z </w:t>
            </w:r>
            <w:r w:rsidRPr="00A75EE8">
              <w:rPr>
                <w:b/>
                <w:color w:val="000000" w:themeColor="text1"/>
                <w:sz w:val="20"/>
                <w:szCs w:val="20"/>
                <w:shd w:val="clear" w:color="auto" w:fill="FFFFFF"/>
              </w:rPr>
              <w:t> porcelanową powierzchnią (2 szt.)</w:t>
            </w:r>
          </w:p>
          <w:p w:rsidR="009B0CFA" w:rsidRPr="00A75EE8" w:rsidRDefault="009B0CFA" w:rsidP="00114689">
            <w:pPr>
              <w:pStyle w:val="Bezodstpw"/>
              <w:numPr>
                <w:ilvl w:val="0"/>
                <w:numId w:val="16"/>
              </w:numPr>
              <w:rPr>
                <w:color w:val="000000" w:themeColor="text1"/>
                <w:sz w:val="20"/>
                <w:szCs w:val="20"/>
                <w:shd w:val="clear" w:color="auto" w:fill="FFFFFF"/>
              </w:rPr>
            </w:pPr>
            <w:r w:rsidRPr="00A75EE8">
              <w:rPr>
                <w:color w:val="000000" w:themeColor="text1"/>
                <w:sz w:val="20"/>
                <w:szCs w:val="20"/>
                <w:shd w:val="clear" w:color="auto" w:fill="FFFFFF"/>
              </w:rPr>
              <w:t xml:space="preserve">Przekątna tablicy min. 83" </w:t>
            </w:r>
          </w:p>
          <w:p w:rsidR="009B0CFA" w:rsidRPr="00A75EE8" w:rsidRDefault="009B0CFA" w:rsidP="00114689">
            <w:pPr>
              <w:pStyle w:val="Bezodstpw"/>
              <w:numPr>
                <w:ilvl w:val="0"/>
                <w:numId w:val="16"/>
              </w:numPr>
              <w:rPr>
                <w:color w:val="000000" w:themeColor="text1"/>
                <w:sz w:val="20"/>
                <w:szCs w:val="20"/>
                <w:shd w:val="clear" w:color="auto" w:fill="FFFFFF"/>
              </w:rPr>
            </w:pPr>
            <w:r w:rsidRPr="00A75EE8">
              <w:rPr>
                <w:rFonts w:cs="Helvetica"/>
                <w:color w:val="000000" w:themeColor="text1"/>
                <w:sz w:val="20"/>
                <w:szCs w:val="20"/>
                <w:shd w:val="clear" w:color="auto" w:fill="FFFFFF"/>
              </w:rPr>
              <w:t>Rozdzielczość 32767 x 32767,</w:t>
            </w:r>
          </w:p>
          <w:p w:rsidR="009B0CFA" w:rsidRPr="00A75EE8" w:rsidRDefault="009B0CFA" w:rsidP="00114689">
            <w:pPr>
              <w:pStyle w:val="Bezodstpw"/>
              <w:numPr>
                <w:ilvl w:val="0"/>
                <w:numId w:val="16"/>
              </w:numPr>
              <w:rPr>
                <w:color w:val="000000" w:themeColor="text1"/>
                <w:sz w:val="20"/>
                <w:szCs w:val="20"/>
                <w:shd w:val="clear" w:color="auto" w:fill="FFFFFF"/>
              </w:rPr>
            </w:pPr>
            <w:r w:rsidRPr="00A75EE8">
              <w:rPr>
                <w:rFonts w:cs="Helvetica"/>
                <w:color w:val="000000" w:themeColor="text1"/>
                <w:sz w:val="20"/>
                <w:szCs w:val="20"/>
                <w:shd w:val="clear" w:color="auto" w:fill="FFFFFF"/>
              </w:rPr>
              <w:t>Dokładność odczytu &lt;0,1mm,</w:t>
            </w:r>
          </w:p>
          <w:p w:rsidR="009B0CFA" w:rsidRPr="00A75EE8" w:rsidRDefault="009B0CFA" w:rsidP="00114689">
            <w:pPr>
              <w:pStyle w:val="Bezodstpw"/>
              <w:numPr>
                <w:ilvl w:val="0"/>
                <w:numId w:val="16"/>
              </w:numPr>
              <w:rPr>
                <w:color w:val="000000" w:themeColor="text1"/>
                <w:sz w:val="20"/>
                <w:szCs w:val="20"/>
                <w:shd w:val="clear" w:color="auto" w:fill="FFFFFF"/>
              </w:rPr>
            </w:pPr>
            <w:r w:rsidRPr="00A75EE8">
              <w:rPr>
                <w:rFonts w:cs="Helvetica"/>
                <w:color w:val="000000" w:themeColor="text1"/>
                <w:sz w:val="20"/>
                <w:szCs w:val="20"/>
                <w:shd w:val="clear" w:color="auto" w:fill="FFFFFF"/>
              </w:rPr>
              <w:lastRenderedPageBreak/>
              <w:t>Prędkość kursora 18,</w:t>
            </w:r>
          </w:p>
          <w:p w:rsidR="009B0CFA" w:rsidRPr="00A75EE8" w:rsidRDefault="009B0CFA" w:rsidP="00114689">
            <w:pPr>
              <w:pStyle w:val="Bezodstpw"/>
              <w:numPr>
                <w:ilvl w:val="0"/>
                <w:numId w:val="16"/>
              </w:numPr>
              <w:rPr>
                <w:color w:val="000000" w:themeColor="text1"/>
                <w:sz w:val="20"/>
                <w:szCs w:val="20"/>
                <w:shd w:val="clear" w:color="auto" w:fill="FFFFFF"/>
              </w:rPr>
            </w:pPr>
            <w:r w:rsidRPr="00A75EE8">
              <w:rPr>
                <w:rFonts w:cs="Helvetica"/>
                <w:color w:val="000000" w:themeColor="text1"/>
                <w:sz w:val="20"/>
                <w:szCs w:val="20"/>
                <w:shd w:val="clear" w:color="auto" w:fill="FFFFFF"/>
              </w:rPr>
              <w:t>Paski skrótów po obu stronach tablicy,</w:t>
            </w:r>
          </w:p>
          <w:p w:rsidR="009B0CFA" w:rsidRPr="00A75EE8" w:rsidRDefault="009B0CFA" w:rsidP="00114689">
            <w:pPr>
              <w:pStyle w:val="Bezodstpw"/>
              <w:numPr>
                <w:ilvl w:val="0"/>
                <w:numId w:val="16"/>
              </w:numPr>
              <w:rPr>
                <w:color w:val="000000" w:themeColor="text1"/>
                <w:sz w:val="20"/>
                <w:szCs w:val="20"/>
                <w:shd w:val="clear" w:color="auto" w:fill="FFFFFF"/>
              </w:rPr>
            </w:pPr>
            <w:r w:rsidRPr="00A75EE8">
              <w:rPr>
                <w:rFonts w:cs="Helvetica"/>
                <w:color w:val="000000" w:themeColor="text1"/>
                <w:sz w:val="20"/>
                <w:szCs w:val="20"/>
                <w:shd w:val="clear" w:color="auto" w:fill="FFFFFF"/>
              </w:rPr>
              <w:t>Wymiary tablicy min. 1720 x 1250 mm</w:t>
            </w:r>
          </w:p>
          <w:p w:rsidR="009B0CFA" w:rsidRPr="00A75EE8" w:rsidRDefault="009B0CFA" w:rsidP="00114689">
            <w:pPr>
              <w:pStyle w:val="Bezodstpw"/>
              <w:numPr>
                <w:ilvl w:val="0"/>
                <w:numId w:val="15"/>
              </w:numPr>
              <w:rPr>
                <w:color w:val="000000" w:themeColor="text1"/>
                <w:sz w:val="20"/>
                <w:szCs w:val="20"/>
              </w:rPr>
            </w:pPr>
            <w:r w:rsidRPr="00A75EE8">
              <w:rPr>
                <w:b/>
                <w:color w:val="000000" w:themeColor="text1"/>
                <w:sz w:val="20"/>
                <w:szCs w:val="20"/>
              </w:rPr>
              <w:t>Rzutnik multimedialny krótkoogniskowy: j</w:t>
            </w:r>
            <w:r w:rsidRPr="00A75EE8">
              <w:rPr>
                <w:color w:val="000000" w:themeColor="text1"/>
                <w:sz w:val="20"/>
                <w:szCs w:val="20"/>
              </w:rPr>
              <w:t>asność ANSI [lumen]: 2800 (2 szt.)</w:t>
            </w:r>
          </w:p>
          <w:p w:rsidR="009B0CFA" w:rsidRPr="00A75EE8" w:rsidRDefault="009B0CFA" w:rsidP="00114689">
            <w:pPr>
              <w:pStyle w:val="Bezodstpw"/>
              <w:numPr>
                <w:ilvl w:val="0"/>
                <w:numId w:val="15"/>
              </w:numPr>
              <w:rPr>
                <w:rStyle w:val="Pogrubienie"/>
                <w:b w:val="0"/>
                <w:bCs w:val="0"/>
                <w:color w:val="000000" w:themeColor="text1"/>
                <w:sz w:val="20"/>
                <w:szCs w:val="20"/>
              </w:rPr>
            </w:pPr>
            <w:r w:rsidRPr="00A75EE8">
              <w:rPr>
                <w:rStyle w:val="Pogrubienie"/>
                <w:rFonts w:cs="Helvetica"/>
                <w:color w:val="000000" w:themeColor="text1"/>
                <w:sz w:val="20"/>
                <w:szCs w:val="20"/>
              </w:rPr>
              <w:t xml:space="preserve">Akcesoria (2 szt. </w:t>
            </w:r>
            <w:r w:rsidRPr="00A75EE8">
              <w:rPr>
                <w:color w:val="000000" w:themeColor="text1"/>
                <w:sz w:val="20"/>
                <w:szCs w:val="20"/>
              </w:rPr>
              <w:t>w zestawie)</w:t>
            </w:r>
            <w:r w:rsidRPr="00A75EE8">
              <w:rPr>
                <w:rStyle w:val="Pogrubienie"/>
                <w:rFonts w:cs="Helvetica"/>
                <w:color w:val="000000" w:themeColor="text1"/>
                <w:sz w:val="20"/>
                <w:szCs w:val="20"/>
              </w:rPr>
              <w:t>:</w:t>
            </w:r>
          </w:p>
          <w:p w:rsidR="009B0CFA" w:rsidRPr="00A75EE8" w:rsidRDefault="009B0CFA" w:rsidP="00114689">
            <w:pPr>
              <w:pStyle w:val="Bezodstpw"/>
              <w:numPr>
                <w:ilvl w:val="0"/>
                <w:numId w:val="17"/>
              </w:numPr>
              <w:rPr>
                <w:color w:val="000000" w:themeColor="text1"/>
                <w:sz w:val="20"/>
                <w:szCs w:val="20"/>
              </w:rPr>
            </w:pPr>
            <w:r w:rsidRPr="00A75EE8">
              <w:rPr>
                <w:color w:val="000000" w:themeColor="text1"/>
                <w:sz w:val="20"/>
                <w:szCs w:val="20"/>
              </w:rPr>
              <w:t>Instrukcja obsługi,</w:t>
            </w:r>
          </w:p>
          <w:p w:rsidR="009B0CFA" w:rsidRPr="00A75EE8" w:rsidRDefault="009B0CFA" w:rsidP="00114689">
            <w:pPr>
              <w:pStyle w:val="Bezodstpw"/>
              <w:numPr>
                <w:ilvl w:val="0"/>
                <w:numId w:val="17"/>
              </w:numPr>
              <w:rPr>
                <w:color w:val="000000" w:themeColor="text1"/>
                <w:sz w:val="20"/>
                <w:szCs w:val="20"/>
              </w:rPr>
            </w:pPr>
            <w:r w:rsidRPr="00A75EE8">
              <w:rPr>
                <w:color w:val="000000" w:themeColor="text1"/>
                <w:sz w:val="20"/>
                <w:szCs w:val="20"/>
              </w:rPr>
              <w:t>inteligentna półka na pisaki,</w:t>
            </w:r>
          </w:p>
          <w:p w:rsidR="009B0CFA" w:rsidRPr="00A75EE8" w:rsidRDefault="009B0CFA" w:rsidP="00114689">
            <w:pPr>
              <w:pStyle w:val="Bezodstpw"/>
              <w:numPr>
                <w:ilvl w:val="0"/>
                <w:numId w:val="17"/>
              </w:numPr>
              <w:rPr>
                <w:color w:val="000000" w:themeColor="text1"/>
                <w:sz w:val="20"/>
                <w:szCs w:val="20"/>
              </w:rPr>
            </w:pPr>
            <w:r w:rsidRPr="00A75EE8">
              <w:rPr>
                <w:color w:val="000000" w:themeColor="text1"/>
                <w:sz w:val="20"/>
                <w:szCs w:val="20"/>
              </w:rPr>
              <w:t>Kabel USB,</w:t>
            </w:r>
          </w:p>
          <w:p w:rsidR="009B0CFA" w:rsidRPr="00A75EE8" w:rsidRDefault="009B0CFA" w:rsidP="00114689">
            <w:pPr>
              <w:pStyle w:val="Bezodstpw"/>
              <w:numPr>
                <w:ilvl w:val="0"/>
                <w:numId w:val="17"/>
              </w:numPr>
              <w:rPr>
                <w:color w:val="000000" w:themeColor="text1"/>
                <w:sz w:val="20"/>
                <w:szCs w:val="20"/>
              </w:rPr>
            </w:pPr>
            <w:r w:rsidRPr="00A75EE8">
              <w:rPr>
                <w:color w:val="000000" w:themeColor="text1"/>
                <w:sz w:val="20"/>
                <w:szCs w:val="20"/>
              </w:rPr>
              <w:t>Oprogramowanie Avtek Interactive Suite,</w:t>
            </w:r>
          </w:p>
          <w:p w:rsidR="009B0CFA" w:rsidRPr="00A75EE8" w:rsidRDefault="009B0CFA" w:rsidP="00114689">
            <w:pPr>
              <w:pStyle w:val="Bezodstpw"/>
              <w:numPr>
                <w:ilvl w:val="0"/>
                <w:numId w:val="17"/>
              </w:numPr>
              <w:rPr>
                <w:color w:val="000000" w:themeColor="text1"/>
                <w:sz w:val="20"/>
                <w:szCs w:val="20"/>
              </w:rPr>
            </w:pPr>
            <w:r w:rsidRPr="00A75EE8">
              <w:rPr>
                <w:color w:val="000000" w:themeColor="text1"/>
                <w:sz w:val="20"/>
                <w:szCs w:val="20"/>
              </w:rPr>
              <w:t>Pisaki (3 szt.),</w:t>
            </w:r>
          </w:p>
          <w:p w:rsidR="009B0CFA" w:rsidRPr="00A75EE8" w:rsidRDefault="009B0CFA" w:rsidP="00114689">
            <w:pPr>
              <w:pStyle w:val="Bezodstpw"/>
              <w:numPr>
                <w:ilvl w:val="0"/>
                <w:numId w:val="17"/>
              </w:numPr>
              <w:rPr>
                <w:color w:val="000000" w:themeColor="text1"/>
                <w:sz w:val="20"/>
                <w:szCs w:val="20"/>
              </w:rPr>
            </w:pPr>
            <w:r w:rsidRPr="00A75EE8">
              <w:rPr>
                <w:color w:val="000000" w:themeColor="text1"/>
                <w:sz w:val="20"/>
                <w:szCs w:val="20"/>
              </w:rPr>
              <w:t>Płyta CD z oprogramowaniem,</w:t>
            </w:r>
          </w:p>
          <w:p w:rsidR="009B0CFA" w:rsidRPr="00A75EE8" w:rsidRDefault="009B0CFA" w:rsidP="00114689">
            <w:pPr>
              <w:pStyle w:val="Bezodstpw"/>
              <w:numPr>
                <w:ilvl w:val="0"/>
                <w:numId w:val="17"/>
              </w:numPr>
              <w:rPr>
                <w:color w:val="000000" w:themeColor="text1"/>
                <w:sz w:val="20"/>
                <w:szCs w:val="20"/>
              </w:rPr>
            </w:pPr>
            <w:r w:rsidRPr="00A75EE8">
              <w:rPr>
                <w:color w:val="000000" w:themeColor="text1"/>
                <w:sz w:val="20"/>
                <w:szCs w:val="20"/>
              </w:rPr>
              <w:t>Uchwyty do montażu na ścianie</w:t>
            </w:r>
            <w:r w:rsidRPr="00A75EE8">
              <w:rPr>
                <w:rFonts w:cs="Helvetica"/>
                <w:color w:val="000000" w:themeColor="text1"/>
                <w:sz w:val="20"/>
                <w:szCs w:val="20"/>
                <w:shd w:val="clear" w:color="auto" w:fill="FFFFFF"/>
              </w:rPr>
              <w:t>.</w:t>
            </w:r>
          </w:p>
        </w:tc>
        <w:tc>
          <w:tcPr>
            <w:tcW w:w="1134" w:type="dxa"/>
          </w:tcPr>
          <w:p w:rsidR="009B0CFA" w:rsidRPr="00A75EE8" w:rsidRDefault="009B0CFA" w:rsidP="00D5082A">
            <w:pPr>
              <w:pStyle w:val="Bezodstpw"/>
              <w:jc w:val="center"/>
              <w:rPr>
                <w:color w:val="000000" w:themeColor="text1"/>
                <w:sz w:val="20"/>
                <w:szCs w:val="20"/>
                <w:highlight w:val="yellow"/>
              </w:rPr>
            </w:pPr>
          </w:p>
          <w:p w:rsidR="009B0CFA" w:rsidRPr="0086653A" w:rsidRDefault="009B0CFA" w:rsidP="00D5082A">
            <w:pPr>
              <w:pStyle w:val="Bezodstpw"/>
              <w:jc w:val="center"/>
              <w:rPr>
                <w:color w:val="000000" w:themeColor="text1"/>
                <w:sz w:val="20"/>
                <w:szCs w:val="20"/>
              </w:rPr>
            </w:pPr>
            <w:r w:rsidRPr="0086653A">
              <w:rPr>
                <w:color w:val="000000" w:themeColor="text1"/>
                <w:sz w:val="20"/>
                <w:szCs w:val="20"/>
              </w:rPr>
              <w:t xml:space="preserve">2 sztuki </w:t>
            </w:r>
          </w:p>
          <w:p w:rsidR="009B0CFA" w:rsidRPr="0086653A" w:rsidRDefault="009B0CFA" w:rsidP="00D5082A">
            <w:pPr>
              <w:pStyle w:val="Bezodstpw"/>
              <w:jc w:val="center"/>
              <w:rPr>
                <w:color w:val="000000" w:themeColor="text1"/>
                <w:sz w:val="20"/>
                <w:szCs w:val="20"/>
              </w:rPr>
            </w:pPr>
          </w:p>
          <w:p w:rsidR="009B0CFA" w:rsidRPr="0086653A" w:rsidRDefault="009B0CFA" w:rsidP="00D5082A">
            <w:pPr>
              <w:pStyle w:val="Bezodstpw"/>
              <w:jc w:val="center"/>
              <w:rPr>
                <w:color w:val="000000" w:themeColor="text1"/>
                <w:sz w:val="20"/>
                <w:szCs w:val="20"/>
              </w:rPr>
            </w:pPr>
          </w:p>
          <w:p w:rsidR="009B0CFA" w:rsidRPr="0086653A" w:rsidRDefault="009B0CFA" w:rsidP="00D5082A">
            <w:pPr>
              <w:pStyle w:val="Bezodstpw"/>
              <w:jc w:val="center"/>
              <w:rPr>
                <w:color w:val="000000" w:themeColor="text1"/>
                <w:sz w:val="20"/>
                <w:szCs w:val="20"/>
              </w:rPr>
            </w:pPr>
          </w:p>
          <w:p w:rsidR="009B0CFA" w:rsidRPr="0086653A" w:rsidRDefault="009B0CFA" w:rsidP="00D5082A">
            <w:pPr>
              <w:pStyle w:val="Bezodstpw"/>
              <w:jc w:val="center"/>
              <w:rPr>
                <w:color w:val="000000" w:themeColor="text1"/>
                <w:sz w:val="20"/>
                <w:szCs w:val="20"/>
              </w:rPr>
            </w:pPr>
          </w:p>
          <w:p w:rsidR="009B0CFA" w:rsidRPr="0086653A" w:rsidRDefault="009B0CFA" w:rsidP="00D5082A">
            <w:pPr>
              <w:pStyle w:val="Bezodstpw"/>
              <w:jc w:val="center"/>
              <w:rPr>
                <w:color w:val="000000" w:themeColor="text1"/>
                <w:sz w:val="20"/>
                <w:szCs w:val="20"/>
              </w:rPr>
            </w:pPr>
          </w:p>
          <w:p w:rsidR="009B0CFA" w:rsidRPr="0086653A" w:rsidRDefault="009B0CFA" w:rsidP="00D5082A">
            <w:pPr>
              <w:pStyle w:val="Bezodstpw"/>
              <w:jc w:val="center"/>
              <w:rPr>
                <w:color w:val="000000" w:themeColor="text1"/>
                <w:sz w:val="20"/>
                <w:szCs w:val="20"/>
              </w:rPr>
            </w:pPr>
          </w:p>
          <w:p w:rsidR="009B0CFA" w:rsidRPr="0086653A" w:rsidRDefault="009B0CFA" w:rsidP="00D45E50">
            <w:pPr>
              <w:pStyle w:val="Bezodstpw"/>
              <w:jc w:val="center"/>
              <w:rPr>
                <w:color w:val="000000" w:themeColor="text1"/>
                <w:sz w:val="20"/>
                <w:szCs w:val="20"/>
              </w:rPr>
            </w:pPr>
            <w:r w:rsidRPr="0086653A">
              <w:rPr>
                <w:color w:val="000000" w:themeColor="text1"/>
                <w:sz w:val="20"/>
                <w:szCs w:val="20"/>
              </w:rPr>
              <w:t xml:space="preserve">2 sztuki </w:t>
            </w:r>
          </w:p>
          <w:p w:rsidR="009B0CFA" w:rsidRPr="0086653A" w:rsidRDefault="009B0CFA" w:rsidP="00D45E50">
            <w:pPr>
              <w:pStyle w:val="Bezodstpw"/>
              <w:jc w:val="center"/>
              <w:rPr>
                <w:color w:val="000000" w:themeColor="text1"/>
                <w:sz w:val="20"/>
                <w:szCs w:val="20"/>
              </w:rPr>
            </w:pPr>
          </w:p>
          <w:p w:rsidR="009B0CFA" w:rsidRPr="00A75EE8" w:rsidRDefault="009B0CFA" w:rsidP="00110FEE">
            <w:pPr>
              <w:pStyle w:val="Bezodstpw"/>
              <w:jc w:val="center"/>
              <w:rPr>
                <w:color w:val="000000" w:themeColor="text1"/>
                <w:sz w:val="20"/>
                <w:szCs w:val="20"/>
              </w:rPr>
            </w:pPr>
            <w:r w:rsidRPr="0086653A">
              <w:rPr>
                <w:color w:val="000000" w:themeColor="text1"/>
                <w:sz w:val="20"/>
                <w:szCs w:val="20"/>
              </w:rPr>
              <w:t>1 zestaw</w:t>
            </w:r>
          </w:p>
        </w:tc>
        <w:tc>
          <w:tcPr>
            <w:tcW w:w="1418"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lastRenderedPageBreak/>
              <w:t>……………..</w:t>
            </w:r>
          </w:p>
        </w:tc>
        <w:tc>
          <w:tcPr>
            <w:tcW w:w="1275"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r>
      <w:tr w:rsidR="009B0CFA" w:rsidRPr="00A75EE8" w:rsidTr="00E1269E">
        <w:tc>
          <w:tcPr>
            <w:tcW w:w="1384" w:type="dxa"/>
            <w:vMerge/>
          </w:tcPr>
          <w:p w:rsidR="009B0CFA" w:rsidRPr="00A75EE8" w:rsidRDefault="009B0CFA" w:rsidP="001C7F18">
            <w:pPr>
              <w:spacing w:after="0" w:line="240" w:lineRule="auto"/>
              <w:rPr>
                <w:color w:val="000000" w:themeColor="text1"/>
                <w:sz w:val="20"/>
                <w:szCs w:val="20"/>
              </w:rPr>
            </w:pPr>
          </w:p>
        </w:tc>
        <w:tc>
          <w:tcPr>
            <w:tcW w:w="567" w:type="dxa"/>
          </w:tcPr>
          <w:p w:rsidR="009B0CFA" w:rsidRPr="00A75EE8" w:rsidRDefault="009B0CFA" w:rsidP="00114689">
            <w:pPr>
              <w:pStyle w:val="Akapitzlist"/>
              <w:numPr>
                <w:ilvl w:val="0"/>
                <w:numId w:val="28"/>
              </w:numPr>
              <w:spacing w:after="0" w:line="240" w:lineRule="auto"/>
              <w:ind w:left="33" w:firstLine="0"/>
              <w:jc w:val="center"/>
              <w:rPr>
                <w:color w:val="000000" w:themeColor="text1"/>
                <w:sz w:val="20"/>
                <w:szCs w:val="20"/>
              </w:rPr>
            </w:pPr>
          </w:p>
        </w:tc>
        <w:tc>
          <w:tcPr>
            <w:tcW w:w="1701" w:type="dxa"/>
          </w:tcPr>
          <w:p w:rsidR="009B0CFA" w:rsidRPr="00A75EE8" w:rsidRDefault="009B0CFA" w:rsidP="001C7F18">
            <w:pPr>
              <w:spacing w:after="0" w:line="240" w:lineRule="auto"/>
              <w:rPr>
                <w:color w:val="000000" w:themeColor="text1"/>
                <w:sz w:val="20"/>
                <w:szCs w:val="20"/>
              </w:rPr>
            </w:pPr>
            <w:r w:rsidRPr="00A75EE8">
              <w:rPr>
                <w:color w:val="000000" w:themeColor="text1"/>
                <w:sz w:val="20"/>
                <w:szCs w:val="20"/>
              </w:rPr>
              <w:t xml:space="preserve">Interfejs  </w:t>
            </w:r>
          </w:p>
        </w:tc>
        <w:tc>
          <w:tcPr>
            <w:tcW w:w="3969" w:type="dxa"/>
          </w:tcPr>
          <w:p w:rsidR="009B0CFA" w:rsidRPr="00A75EE8" w:rsidRDefault="009B0CFA" w:rsidP="005535A1">
            <w:pPr>
              <w:pStyle w:val="Bezodstpw"/>
              <w:rPr>
                <w:color w:val="000000" w:themeColor="text1"/>
                <w:sz w:val="20"/>
                <w:szCs w:val="20"/>
              </w:rPr>
            </w:pPr>
            <w:r w:rsidRPr="00A75EE8">
              <w:rPr>
                <w:color w:val="000000" w:themeColor="text1"/>
                <w:sz w:val="20"/>
                <w:szCs w:val="20"/>
                <w:shd w:val="clear" w:color="auto" w:fill="FFFFFF"/>
              </w:rPr>
              <w:t xml:space="preserve">CoachLab II+                                                                                                                      </w:t>
            </w:r>
          </w:p>
        </w:tc>
        <w:tc>
          <w:tcPr>
            <w:tcW w:w="1134" w:type="dxa"/>
          </w:tcPr>
          <w:p w:rsidR="009B0CFA" w:rsidRPr="00A75EE8" w:rsidRDefault="009B0CFA" w:rsidP="00D5082A">
            <w:pPr>
              <w:pStyle w:val="Bezodstpw"/>
              <w:jc w:val="center"/>
              <w:rPr>
                <w:color w:val="000000" w:themeColor="text1"/>
                <w:sz w:val="20"/>
                <w:szCs w:val="20"/>
                <w:shd w:val="clear" w:color="auto" w:fill="FFFFFF"/>
              </w:rPr>
            </w:pPr>
            <w:r w:rsidRPr="00A75EE8">
              <w:rPr>
                <w:color w:val="000000" w:themeColor="text1"/>
                <w:sz w:val="20"/>
                <w:szCs w:val="20"/>
                <w:shd w:val="clear" w:color="auto" w:fill="FFFFFF"/>
              </w:rPr>
              <w:t>1sztuka</w:t>
            </w:r>
          </w:p>
        </w:tc>
        <w:tc>
          <w:tcPr>
            <w:tcW w:w="1418"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r>
      <w:tr w:rsidR="009B0CFA" w:rsidRPr="00A75EE8" w:rsidTr="00E1269E">
        <w:tc>
          <w:tcPr>
            <w:tcW w:w="1384" w:type="dxa"/>
            <w:vMerge/>
          </w:tcPr>
          <w:p w:rsidR="009B0CFA" w:rsidRPr="00A75EE8" w:rsidRDefault="009B0CFA" w:rsidP="001C7F18">
            <w:pPr>
              <w:spacing w:after="0" w:line="240" w:lineRule="auto"/>
              <w:rPr>
                <w:color w:val="000000" w:themeColor="text1"/>
                <w:sz w:val="20"/>
                <w:szCs w:val="20"/>
              </w:rPr>
            </w:pPr>
          </w:p>
        </w:tc>
        <w:tc>
          <w:tcPr>
            <w:tcW w:w="567" w:type="dxa"/>
          </w:tcPr>
          <w:p w:rsidR="009B0CFA" w:rsidRPr="00A75EE8" w:rsidRDefault="009B0CFA" w:rsidP="00114689">
            <w:pPr>
              <w:pStyle w:val="Akapitzlist"/>
              <w:numPr>
                <w:ilvl w:val="0"/>
                <w:numId w:val="28"/>
              </w:numPr>
              <w:spacing w:after="0" w:line="240" w:lineRule="auto"/>
              <w:ind w:left="33" w:firstLine="0"/>
              <w:jc w:val="center"/>
              <w:rPr>
                <w:color w:val="000000" w:themeColor="text1"/>
                <w:sz w:val="20"/>
                <w:szCs w:val="20"/>
              </w:rPr>
            </w:pPr>
          </w:p>
        </w:tc>
        <w:tc>
          <w:tcPr>
            <w:tcW w:w="1701" w:type="dxa"/>
          </w:tcPr>
          <w:p w:rsidR="009B0CFA" w:rsidRPr="00A75EE8" w:rsidRDefault="009B0CFA" w:rsidP="001C7F18">
            <w:pPr>
              <w:spacing w:after="0" w:line="240" w:lineRule="auto"/>
              <w:rPr>
                <w:color w:val="000000" w:themeColor="text1"/>
                <w:sz w:val="20"/>
                <w:szCs w:val="20"/>
              </w:rPr>
            </w:pPr>
            <w:r w:rsidRPr="00A75EE8">
              <w:rPr>
                <w:color w:val="000000" w:themeColor="text1"/>
                <w:sz w:val="20"/>
                <w:szCs w:val="20"/>
              </w:rPr>
              <w:t xml:space="preserve">Wizualizer  </w:t>
            </w:r>
          </w:p>
        </w:tc>
        <w:tc>
          <w:tcPr>
            <w:tcW w:w="3969" w:type="dxa"/>
          </w:tcPr>
          <w:p w:rsidR="009B0CFA" w:rsidRPr="00A75EE8" w:rsidRDefault="009B0CFA" w:rsidP="00D936CC">
            <w:pPr>
              <w:spacing w:after="0" w:line="240" w:lineRule="auto"/>
              <w:ind w:left="61"/>
              <w:jc w:val="both"/>
              <w:rPr>
                <w:rFonts w:cs="Calibri"/>
                <w:b/>
                <w:color w:val="000000" w:themeColor="text1"/>
                <w:sz w:val="20"/>
                <w:szCs w:val="20"/>
                <w:shd w:val="clear" w:color="auto" w:fill="FFFFFF"/>
              </w:rPr>
            </w:pPr>
            <w:r w:rsidRPr="00A75EE8">
              <w:rPr>
                <w:rFonts w:cs="Calibri"/>
                <w:b/>
                <w:color w:val="000000" w:themeColor="text1"/>
                <w:sz w:val="20"/>
                <w:szCs w:val="20"/>
                <w:shd w:val="clear" w:color="auto" w:fill="FFFFFF"/>
              </w:rPr>
              <w:t xml:space="preserve">Urządzenie  służące  do  prezentacji.  Musi umożliwiać pokazanie  na ekranie (w połączeniu z projektorem) zarówno płaskiego, jak i przestrzennego przedmiotu (wyjścia co najmniej USB i HDMI, rozdzielczość minimalna 1920x1080 pikseli, jasność minimalna (biel i kolor) 1800 Lumen) </w:t>
            </w:r>
          </w:p>
          <w:p w:rsidR="009B0CFA" w:rsidRPr="00A75EE8" w:rsidRDefault="009B0CFA" w:rsidP="00114689">
            <w:pPr>
              <w:numPr>
                <w:ilvl w:val="0"/>
                <w:numId w:val="1"/>
              </w:numPr>
              <w:spacing w:after="0" w:line="240" w:lineRule="auto"/>
              <w:ind w:left="781" w:hanging="360"/>
              <w:jc w:val="both"/>
              <w:rPr>
                <w:rFonts w:cs="Calibri"/>
                <w:color w:val="000000" w:themeColor="text1"/>
                <w:sz w:val="20"/>
                <w:szCs w:val="20"/>
                <w:shd w:val="clear" w:color="auto" w:fill="FFFFFF"/>
              </w:rPr>
            </w:pPr>
            <w:r w:rsidRPr="00A75EE8">
              <w:rPr>
                <w:rFonts w:cs="Calibri"/>
                <w:color w:val="000000" w:themeColor="text1"/>
                <w:sz w:val="20"/>
                <w:szCs w:val="20"/>
                <w:shd w:val="clear" w:color="auto" w:fill="FFFFFF"/>
              </w:rPr>
              <w:t>Interfejs: co najmniej VGA, HDMI</w:t>
            </w:r>
          </w:p>
          <w:p w:rsidR="009B0CFA" w:rsidRPr="00A75EE8" w:rsidRDefault="009B0CFA" w:rsidP="00114689">
            <w:pPr>
              <w:numPr>
                <w:ilvl w:val="0"/>
                <w:numId w:val="1"/>
              </w:numPr>
              <w:spacing w:after="0" w:line="240" w:lineRule="auto"/>
              <w:ind w:left="781" w:hanging="360"/>
              <w:jc w:val="both"/>
              <w:rPr>
                <w:rFonts w:cs="Calibri"/>
                <w:color w:val="000000" w:themeColor="text1"/>
                <w:sz w:val="20"/>
                <w:szCs w:val="20"/>
                <w:shd w:val="clear" w:color="auto" w:fill="FFFFFF"/>
              </w:rPr>
            </w:pPr>
            <w:r w:rsidRPr="00A75EE8">
              <w:rPr>
                <w:rFonts w:cs="Calibri"/>
                <w:color w:val="000000" w:themeColor="text1"/>
                <w:sz w:val="20"/>
                <w:szCs w:val="20"/>
                <w:shd w:val="clear" w:color="auto" w:fill="FFFFFF"/>
              </w:rPr>
              <w:t xml:space="preserve">rozdzielczość: od 1024x768 </w:t>
            </w:r>
          </w:p>
          <w:p w:rsidR="009B0CFA" w:rsidRPr="00A75EE8" w:rsidRDefault="009B0CFA" w:rsidP="00114689">
            <w:pPr>
              <w:numPr>
                <w:ilvl w:val="0"/>
                <w:numId w:val="1"/>
              </w:numPr>
              <w:spacing w:after="0" w:line="240" w:lineRule="auto"/>
              <w:ind w:left="781" w:hanging="360"/>
              <w:jc w:val="both"/>
              <w:rPr>
                <w:rFonts w:cs="Calibri"/>
                <w:color w:val="000000" w:themeColor="text1"/>
                <w:sz w:val="20"/>
                <w:szCs w:val="20"/>
                <w:shd w:val="clear" w:color="auto" w:fill="FFFFFF"/>
              </w:rPr>
            </w:pPr>
            <w:r w:rsidRPr="00A75EE8">
              <w:rPr>
                <w:rFonts w:cs="Calibri"/>
                <w:color w:val="000000" w:themeColor="text1"/>
                <w:sz w:val="20"/>
                <w:szCs w:val="20"/>
                <w:shd w:val="clear" w:color="auto" w:fill="FFFFFF"/>
              </w:rPr>
              <w:t>Rozdzielczość (efektywna)</w:t>
            </w:r>
          </w:p>
          <w:p w:rsidR="009B0CFA" w:rsidRPr="00A75EE8" w:rsidRDefault="009B0CFA" w:rsidP="00114689">
            <w:pPr>
              <w:numPr>
                <w:ilvl w:val="0"/>
                <w:numId w:val="1"/>
              </w:numPr>
              <w:spacing w:after="0" w:line="240" w:lineRule="auto"/>
              <w:ind w:left="781" w:hanging="360"/>
              <w:jc w:val="both"/>
              <w:rPr>
                <w:rFonts w:cs="Calibri"/>
                <w:color w:val="000000" w:themeColor="text1"/>
                <w:sz w:val="20"/>
                <w:szCs w:val="20"/>
                <w:shd w:val="clear" w:color="auto" w:fill="FFFFFF"/>
              </w:rPr>
            </w:pPr>
            <w:r w:rsidRPr="00A75EE8">
              <w:rPr>
                <w:rFonts w:cs="Calibri"/>
                <w:color w:val="000000" w:themeColor="text1"/>
                <w:sz w:val="20"/>
                <w:szCs w:val="20"/>
                <w:shd w:val="clear" w:color="auto" w:fill="FFFFFF"/>
              </w:rPr>
              <w:t>Full HD 1080p (1920 x 1080)</w:t>
            </w:r>
          </w:p>
          <w:p w:rsidR="009B0CFA" w:rsidRPr="00A75EE8" w:rsidRDefault="009B0CFA" w:rsidP="00114689">
            <w:pPr>
              <w:numPr>
                <w:ilvl w:val="0"/>
                <w:numId w:val="1"/>
              </w:numPr>
              <w:spacing w:after="0" w:line="240" w:lineRule="auto"/>
              <w:ind w:left="781" w:hanging="360"/>
              <w:rPr>
                <w:rFonts w:cs="Calibri"/>
                <w:color w:val="000000" w:themeColor="text1"/>
                <w:sz w:val="20"/>
                <w:szCs w:val="20"/>
              </w:rPr>
            </w:pPr>
            <w:r w:rsidRPr="00A75EE8">
              <w:rPr>
                <w:rFonts w:cs="Calibri"/>
                <w:color w:val="000000" w:themeColor="text1"/>
                <w:sz w:val="20"/>
                <w:szCs w:val="20"/>
              </w:rPr>
              <w:t>Zoom optyczny min. 8x</w:t>
            </w:r>
          </w:p>
          <w:p w:rsidR="009B0CFA" w:rsidRPr="00A75EE8" w:rsidRDefault="009B0CFA" w:rsidP="00114689">
            <w:pPr>
              <w:numPr>
                <w:ilvl w:val="0"/>
                <w:numId w:val="1"/>
              </w:numPr>
              <w:spacing w:after="0" w:line="240" w:lineRule="auto"/>
              <w:ind w:left="781" w:hanging="360"/>
              <w:jc w:val="both"/>
              <w:rPr>
                <w:rFonts w:cs="Calibri"/>
                <w:color w:val="000000" w:themeColor="text1"/>
                <w:sz w:val="20"/>
                <w:szCs w:val="20"/>
              </w:rPr>
            </w:pPr>
            <w:r w:rsidRPr="00A75EE8">
              <w:rPr>
                <w:rFonts w:cs="Calibri"/>
                <w:color w:val="000000" w:themeColor="text1"/>
                <w:sz w:val="20"/>
                <w:szCs w:val="20"/>
              </w:rPr>
              <w:t>rozdzielczość matrycy: min 5Mpix</w:t>
            </w:r>
          </w:p>
          <w:p w:rsidR="009B0CFA" w:rsidRPr="00A75EE8" w:rsidRDefault="009B0CFA" w:rsidP="001C7F18">
            <w:pPr>
              <w:spacing w:after="0" w:line="240" w:lineRule="auto"/>
              <w:jc w:val="right"/>
              <w:rPr>
                <w:color w:val="000000" w:themeColor="text1"/>
                <w:sz w:val="20"/>
                <w:szCs w:val="20"/>
              </w:rPr>
            </w:pPr>
          </w:p>
        </w:tc>
        <w:tc>
          <w:tcPr>
            <w:tcW w:w="1134" w:type="dxa"/>
          </w:tcPr>
          <w:p w:rsidR="009B0CFA" w:rsidRPr="00A75EE8" w:rsidRDefault="009B0CFA" w:rsidP="00D5082A">
            <w:pPr>
              <w:spacing w:after="0" w:line="240" w:lineRule="auto"/>
              <w:jc w:val="center"/>
              <w:rPr>
                <w:color w:val="000000" w:themeColor="text1"/>
                <w:sz w:val="20"/>
                <w:szCs w:val="20"/>
              </w:rPr>
            </w:pPr>
            <w:r w:rsidRPr="00A75EE8">
              <w:rPr>
                <w:color w:val="000000" w:themeColor="text1"/>
                <w:sz w:val="20"/>
                <w:szCs w:val="20"/>
              </w:rPr>
              <w:t>1 sztuka</w:t>
            </w:r>
          </w:p>
        </w:tc>
        <w:tc>
          <w:tcPr>
            <w:tcW w:w="1418"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r>
      <w:tr w:rsidR="009B0CFA" w:rsidRPr="00A75EE8" w:rsidTr="00E1269E">
        <w:tc>
          <w:tcPr>
            <w:tcW w:w="1384" w:type="dxa"/>
            <w:vMerge/>
          </w:tcPr>
          <w:p w:rsidR="009B0CFA" w:rsidRPr="00A75EE8" w:rsidRDefault="009B0CFA" w:rsidP="001C7F18">
            <w:pPr>
              <w:spacing w:after="0" w:line="240" w:lineRule="auto"/>
              <w:rPr>
                <w:color w:val="000000" w:themeColor="text1"/>
                <w:sz w:val="20"/>
                <w:szCs w:val="20"/>
              </w:rPr>
            </w:pPr>
          </w:p>
        </w:tc>
        <w:tc>
          <w:tcPr>
            <w:tcW w:w="567" w:type="dxa"/>
          </w:tcPr>
          <w:p w:rsidR="009B0CFA" w:rsidRPr="00A75EE8" w:rsidRDefault="009B0CFA" w:rsidP="00114689">
            <w:pPr>
              <w:pStyle w:val="Akapitzlist"/>
              <w:numPr>
                <w:ilvl w:val="0"/>
                <w:numId w:val="28"/>
              </w:numPr>
              <w:spacing w:after="0" w:line="240" w:lineRule="auto"/>
              <w:ind w:left="33" w:firstLine="0"/>
              <w:jc w:val="center"/>
              <w:rPr>
                <w:color w:val="000000" w:themeColor="text1"/>
                <w:sz w:val="20"/>
                <w:szCs w:val="20"/>
              </w:rPr>
            </w:pPr>
          </w:p>
        </w:tc>
        <w:tc>
          <w:tcPr>
            <w:tcW w:w="1701" w:type="dxa"/>
          </w:tcPr>
          <w:p w:rsidR="009B0CFA" w:rsidRPr="00A75EE8" w:rsidRDefault="009B0CFA" w:rsidP="00D936CC">
            <w:pPr>
              <w:spacing w:after="0" w:line="240" w:lineRule="auto"/>
              <w:rPr>
                <w:color w:val="000000" w:themeColor="text1"/>
                <w:sz w:val="20"/>
                <w:szCs w:val="20"/>
              </w:rPr>
            </w:pPr>
            <w:r w:rsidRPr="00A75EE8">
              <w:rPr>
                <w:color w:val="000000" w:themeColor="text1"/>
                <w:sz w:val="20"/>
                <w:szCs w:val="20"/>
              </w:rPr>
              <w:t xml:space="preserve">Oprogramowanie do tablicy interaktywnej </w:t>
            </w:r>
            <w:r w:rsidRPr="00A75EE8">
              <w:rPr>
                <w:color w:val="000000" w:themeColor="text1"/>
                <w:sz w:val="20"/>
                <w:szCs w:val="20"/>
              </w:rPr>
              <w:lastRenderedPageBreak/>
              <w:t>EduROM - matematyka szkoła podstawowa klasa 4-6</w:t>
            </w:r>
          </w:p>
        </w:tc>
        <w:tc>
          <w:tcPr>
            <w:tcW w:w="3969" w:type="dxa"/>
          </w:tcPr>
          <w:p w:rsidR="009B0CFA" w:rsidRPr="00A75EE8" w:rsidRDefault="009B0CFA" w:rsidP="00AA2C08">
            <w:pPr>
              <w:pStyle w:val="Bezodstpw"/>
              <w:rPr>
                <w:color w:val="000000" w:themeColor="text1"/>
                <w:sz w:val="20"/>
                <w:szCs w:val="20"/>
              </w:rPr>
            </w:pPr>
            <w:r w:rsidRPr="00A75EE8">
              <w:rPr>
                <w:color w:val="000000" w:themeColor="text1"/>
                <w:sz w:val="20"/>
                <w:szCs w:val="20"/>
              </w:rPr>
              <w:lastRenderedPageBreak/>
              <w:t>Pakiet edu ROM Matematyka szkoła podstawowa klasa 4-6</w:t>
            </w:r>
          </w:p>
          <w:p w:rsidR="009B0CFA" w:rsidRPr="00A75EE8" w:rsidRDefault="009B0CFA" w:rsidP="00AA2C08">
            <w:pPr>
              <w:pStyle w:val="Bezodstpw"/>
              <w:rPr>
                <w:color w:val="000000" w:themeColor="text1"/>
                <w:sz w:val="20"/>
                <w:szCs w:val="20"/>
              </w:rPr>
            </w:pPr>
            <w:r w:rsidRPr="00A75EE8">
              <w:rPr>
                <w:color w:val="000000" w:themeColor="text1"/>
                <w:sz w:val="20"/>
                <w:szCs w:val="20"/>
              </w:rPr>
              <w:t xml:space="preserve">Opracowanie wszystkich zagadnień </w:t>
            </w:r>
            <w:r w:rsidRPr="00A75EE8">
              <w:rPr>
                <w:color w:val="000000" w:themeColor="text1"/>
                <w:sz w:val="20"/>
                <w:szCs w:val="20"/>
              </w:rPr>
              <w:lastRenderedPageBreak/>
              <w:t>matematycznych objętych programem szkoły podstawowej w klasach 4-6. Program musi zawierać następujące zagadnienia lub  tematy:</w:t>
            </w:r>
          </w:p>
          <w:p w:rsidR="009B0CFA" w:rsidRPr="00A75EE8" w:rsidRDefault="009B0CFA" w:rsidP="00AA2C08">
            <w:pPr>
              <w:pStyle w:val="Bezodstpw"/>
              <w:rPr>
                <w:color w:val="000000" w:themeColor="text1"/>
                <w:sz w:val="20"/>
                <w:szCs w:val="20"/>
              </w:rPr>
            </w:pPr>
            <w:r w:rsidRPr="00A75EE8">
              <w:rPr>
                <w:color w:val="000000" w:themeColor="text1"/>
                <w:sz w:val="20"/>
                <w:szCs w:val="20"/>
              </w:rPr>
              <w:t>- liczby naturalne;</w:t>
            </w:r>
            <w:r w:rsidRPr="00A75EE8">
              <w:rPr>
                <w:color w:val="000000" w:themeColor="text1"/>
                <w:sz w:val="20"/>
                <w:szCs w:val="20"/>
              </w:rPr>
              <w:br/>
              <w:t>- działania pisemne;</w:t>
            </w:r>
            <w:r w:rsidRPr="00A75EE8">
              <w:rPr>
                <w:color w:val="000000" w:themeColor="text1"/>
                <w:sz w:val="20"/>
                <w:szCs w:val="20"/>
              </w:rPr>
              <w:br/>
              <w:t>- ułamki zwykłe i dziesiętne;</w:t>
            </w:r>
            <w:r w:rsidRPr="00A75EE8">
              <w:rPr>
                <w:color w:val="000000" w:themeColor="text1"/>
                <w:sz w:val="20"/>
                <w:szCs w:val="20"/>
              </w:rPr>
              <w:br/>
              <w:t>- figury geometryczne;</w:t>
            </w:r>
            <w:r w:rsidRPr="00A75EE8">
              <w:rPr>
                <w:color w:val="000000" w:themeColor="text1"/>
                <w:sz w:val="20"/>
                <w:szCs w:val="20"/>
              </w:rPr>
              <w:br/>
              <w:t>- prostopadłościany;</w:t>
            </w:r>
            <w:r w:rsidRPr="00A75EE8">
              <w:rPr>
                <w:color w:val="000000" w:themeColor="text1"/>
                <w:sz w:val="20"/>
                <w:szCs w:val="20"/>
              </w:rPr>
              <w:br/>
              <w:t>- liczby całkowite;</w:t>
            </w:r>
            <w:r w:rsidRPr="00A75EE8">
              <w:rPr>
                <w:color w:val="000000" w:themeColor="text1"/>
                <w:sz w:val="20"/>
                <w:szCs w:val="20"/>
              </w:rPr>
              <w:br/>
              <w:t>- własności wielokątów;</w:t>
            </w:r>
            <w:r w:rsidRPr="00A75EE8">
              <w:rPr>
                <w:color w:val="000000" w:themeColor="text1"/>
                <w:sz w:val="20"/>
                <w:szCs w:val="20"/>
              </w:rPr>
              <w:br/>
              <w:t>- bryły;</w:t>
            </w:r>
            <w:r w:rsidRPr="00A75EE8">
              <w:rPr>
                <w:color w:val="000000" w:themeColor="text1"/>
                <w:sz w:val="20"/>
                <w:szCs w:val="20"/>
              </w:rPr>
              <w:br/>
              <w:t>- liczby wymierne;</w:t>
            </w:r>
            <w:r w:rsidRPr="00A75EE8">
              <w:rPr>
                <w:color w:val="000000" w:themeColor="text1"/>
                <w:sz w:val="20"/>
                <w:szCs w:val="20"/>
              </w:rPr>
              <w:br/>
              <w:t>- przykłady przyporządkowań;</w:t>
            </w:r>
            <w:r w:rsidRPr="00A75EE8">
              <w:rPr>
                <w:color w:val="000000" w:themeColor="text1"/>
                <w:sz w:val="20"/>
                <w:szCs w:val="20"/>
              </w:rPr>
              <w:br/>
              <w:t>- wyrażenia algebraiczne;</w:t>
            </w:r>
            <w:r w:rsidRPr="00A75EE8">
              <w:rPr>
                <w:color w:val="000000" w:themeColor="text1"/>
                <w:sz w:val="20"/>
                <w:szCs w:val="20"/>
              </w:rPr>
              <w:br/>
              <w:t>- procenty.</w:t>
            </w:r>
          </w:p>
          <w:p w:rsidR="009B0CFA" w:rsidRPr="00A75EE8" w:rsidRDefault="009B0CFA" w:rsidP="00161197">
            <w:pPr>
              <w:pStyle w:val="Bezodstpw"/>
              <w:rPr>
                <w:color w:val="000000" w:themeColor="text1"/>
                <w:sz w:val="20"/>
                <w:szCs w:val="20"/>
              </w:rPr>
            </w:pPr>
            <w:r w:rsidRPr="00A75EE8">
              <w:rPr>
                <w:color w:val="000000" w:themeColor="text1"/>
                <w:sz w:val="20"/>
                <w:szCs w:val="20"/>
              </w:rPr>
              <w:t xml:space="preserve">Program powinien zawierać bazę testów i ćwiczeń. Ponadto powinien zawierać definicje, wzory działań, diagramy, wykresy i kalkulatory. </w:t>
            </w:r>
          </w:p>
        </w:tc>
        <w:tc>
          <w:tcPr>
            <w:tcW w:w="1134" w:type="dxa"/>
          </w:tcPr>
          <w:p w:rsidR="009B0CFA" w:rsidRPr="00A75EE8" w:rsidRDefault="009B0CFA" w:rsidP="00D5082A">
            <w:pPr>
              <w:pStyle w:val="Bezodstpw"/>
              <w:jc w:val="center"/>
              <w:rPr>
                <w:color w:val="000000" w:themeColor="text1"/>
                <w:sz w:val="20"/>
                <w:szCs w:val="20"/>
              </w:rPr>
            </w:pPr>
            <w:r w:rsidRPr="00A75EE8">
              <w:rPr>
                <w:color w:val="000000" w:themeColor="text1"/>
                <w:sz w:val="20"/>
                <w:szCs w:val="20"/>
              </w:rPr>
              <w:lastRenderedPageBreak/>
              <w:t>1 zestaw</w:t>
            </w:r>
          </w:p>
        </w:tc>
        <w:tc>
          <w:tcPr>
            <w:tcW w:w="1418"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r>
      <w:tr w:rsidR="009B0CFA" w:rsidRPr="00A75EE8" w:rsidTr="00E1269E">
        <w:tc>
          <w:tcPr>
            <w:tcW w:w="1384" w:type="dxa"/>
            <w:vMerge/>
          </w:tcPr>
          <w:p w:rsidR="009B0CFA" w:rsidRPr="00A75EE8" w:rsidRDefault="009B0CFA" w:rsidP="001C7F18">
            <w:pPr>
              <w:spacing w:after="0" w:line="240" w:lineRule="auto"/>
              <w:rPr>
                <w:color w:val="000000" w:themeColor="text1"/>
                <w:sz w:val="20"/>
                <w:szCs w:val="20"/>
              </w:rPr>
            </w:pPr>
          </w:p>
        </w:tc>
        <w:tc>
          <w:tcPr>
            <w:tcW w:w="567" w:type="dxa"/>
          </w:tcPr>
          <w:p w:rsidR="009B0CFA" w:rsidRPr="00A75EE8" w:rsidRDefault="009B0CFA" w:rsidP="00114689">
            <w:pPr>
              <w:pStyle w:val="Akapitzlist"/>
              <w:numPr>
                <w:ilvl w:val="0"/>
                <w:numId w:val="28"/>
              </w:numPr>
              <w:spacing w:after="0" w:line="240" w:lineRule="auto"/>
              <w:ind w:left="33" w:firstLine="0"/>
              <w:jc w:val="center"/>
              <w:rPr>
                <w:color w:val="000000" w:themeColor="text1"/>
                <w:sz w:val="20"/>
                <w:szCs w:val="20"/>
              </w:rPr>
            </w:pPr>
          </w:p>
        </w:tc>
        <w:tc>
          <w:tcPr>
            <w:tcW w:w="1701" w:type="dxa"/>
          </w:tcPr>
          <w:p w:rsidR="009B0CFA" w:rsidRPr="00A75EE8" w:rsidRDefault="009B0CFA" w:rsidP="001C7F18">
            <w:pPr>
              <w:spacing w:after="0" w:line="240" w:lineRule="auto"/>
              <w:rPr>
                <w:color w:val="000000" w:themeColor="text1"/>
                <w:sz w:val="20"/>
                <w:szCs w:val="20"/>
              </w:rPr>
            </w:pPr>
            <w:r w:rsidRPr="00A75EE8">
              <w:rPr>
                <w:color w:val="000000" w:themeColor="text1"/>
                <w:sz w:val="20"/>
                <w:szCs w:val="20"/>
              </w:rPr>
              <w:t>Oprogramowanie do tablicy interaktywnej EduROM - przyroda szkoła podstawowa klasa 4-6</w:t>
            </w:r>
          </w:p>
        </w:tc>
        <w:tc>
          <w:tcPr>
            <w:tcW w:w="3969" w:type="dxa"/>
          </w:tcPr>
          <w:p w:rsidR="009B0CFA" w:rsidRPr="00A75EE8" w:rsidRDefault="009B0CFA" w:rsidP="00AA2C08">
            <w:pPr>
              <w:pStyle w:val="Bezodstpw"/>
              <w:rPr>
                <w:color w:val="000000" w:themeColor="text1"/>
                <w:sz w:val="20"/>
                <w:szCs w:val="20"/>
              </w:rPr>
            </w:pPr>
            <w:r w:rsidRPr="00A75EE8">
              <w:rPr>
                <w:color w:val="000000" w:themeColor="text1"/>
                <w:sz w:val="20"/>
                <w:szCs w:val="20"/>
              </w:rPr>
              <w:t xml:space="preserve">Pakiet eduROM Przyroda </w:t>
            </w:r>
            <w:r w:rsidR="00E1269E">
              <w:rPr>
                <w:color w:val="000000" w:themeColor="text1"/>
                <w:sz w:val="20"/>
                <w:szCs w:val="20"/>
              </w:rPr>
              <w:t>szkoła podstawowaa klasa 4-6</w:t>
            </w:r>
          </w:p>
          <w:p w:rsidR="009B0CFA" w:rsidRPr="00A75EE8" w:rsidRDefault="009B0CFA" w:rsidP="00AA2C08">
            <w:pPr>
              <w:pStyle w:val="Bezodstpw"/>
              <w:rPr>
                <w:color w:val="000000" w:themeColor="text1"/>
                <w:sz w:val="20"/>
                <w:szCs w:val="20"/>
              </w:rPr>
            </w:pPr>
            <w:r w:rsidRPr="00A75EE8">
              <w:rPr>
                <w:color w:val="000000" w:themeColor="text1"/>
                <w:sz w:val="20"/>
                <w:szCs w:val="20"/>
              </w:rPr>
              <w:t>Opracowanie powinno zawierać wszystkie zagadnienia  przyrodnicze objęte programem szkoły podstawowej w klasach 4-6 w tym w szczególności:</w:t>
            </w:r>
          </w:p>
          <w:p w:rsidR="009B0CFA" w:rsidRPr="00A75EE8" w:rsidRDefault="009B0CFA" w:rsidP="00AA2C08">
            <w:pPr>
              <w:pStyle w:val="Bezodstpw"/>
              <w:rPr>
                <w:color w:val="000000" w:themeColor="text1"/>
                <w:sz w:val="20"/>
                <w:szCs w:val="20"/>
              </w:rPr>
            </w:pPr>
            <w:r w:rsidRPr="00A75EE8">
              <w:rPr>
                <w:color w:val="000000" w:themeColor="text1"/>
                <w:sz w:val="20"/>
                <w:szCs w:val="20"/>
              </w:rPr>
              <w:t>- krajobraz najbliższej okolicy,</w:t>
            </w:r>
          </w:p>
          <w:p w:rsidR="009B0CFA" w:rsidRPr="00A75EE8" w:rsidRDefault="009B0CFA" w:rsidP="00AA2C08">
            <w:pPr>
              <w:pStyle w:val="Bezodstpw"/>
              <w:rPr>
                <w:color w:val="000000" w:themeColor="text1"/>
                <w:sz w:val="20"/>
                <w:szCs w:val="20"/>
              </w:rPr>
            </w:pPr>
            <w:r w:rsidRPr="00A75EE8">
              <w:rPr>
                <w:color w:val="000000" w:themeColor="text1"/>
                <w:sz w:val="20"/>
                <w:szCs w:val="20"/>
              </w:rPr>
              <w:t xml:space="preserve">- powietrze,  </w:t>
            </w:r>
            <w:r w:rsidRPr="00A75EE8">
              <w:rPr>
                <w:color w:val="000000" w:themeColor="text1"/>
                <w:sz w:val="20"/>
                <w:szCs w:val="20"/>
              </w:rPr>
              <w:br/>
              <w:t xml:space="preserve">- woda na Ziemi </w:t>
            </w:r>
          </w:p>
          <w:p w:rsidR="009B0CFA" w:rsidRPr="00A75EE8" w:rsidRDefault="009B0CFA" w:rsidP="00AA2C08">
            <w:pPr>
              <w:pStyle w:val="Bezodstpw"/>
              <w:rPr>
                <w:color w:val="000000" w:themeColor="text1"/>
                <w:sz w:val="20"/>
                <w:szCs w:val="20"/>
              </w:rPr>
            </w:pPr>
            <w:r w:rsidRPr="00A75EE8">
              <w:rPr>
                <w:color w:val="000000" w:themeColor="text1"/>
                <w:sz w:val="20"/>
                <w:szCs w:val="20"/>
              </w:rPr>
              <w:t>- skały, minerały, gleby,</w:t>
            </w:r>
          </w:p>
          <w:p w:rsidR="009B0CFA" w:rsidRPr="00A75EE8" w:rsidRDefault="009B0CFA" w:rsidP="00AA2C08">
            <w:pPr>
              <w:pStyle w:val="Bezodstpw"/>
              <w:rPr>
                <w:color w:val="000000" w:themeColor="text1"/>
                <w:sz w:val="20"/>
                <w:szCs w:val="20"/>
              </w:rPr>
            </w:pPr>
            <w:r w:rsidRPr="00A75EE8">
              <w:rPr>
                <w:color w:val="000000" w:themeColor="text1"/>
                <w:sz w:val="20"/>
                <w:szCs w:val="20"/>
              </w:rPr>
              <w:t xml:space="preserve">- fauna i flora,  </w:t>
            </w:r>
            <w:r w:rsidRPr="00A75EE8">
              <w:rPr>
                <w:color w:val="000000" w:themeColor="text1"/>
                <w:sz w:val="20"/>
                <w:szCs w:val="20"/>
              </w:rPr>
              <w:br/>
              <w:t>- człowiek i środowisko ,</w:t>
            </w:r>
          </w:p>
          <w:p w:rsidR="009B0CFA" w:rsidRPr="00A75EE8" w:rsidRDefault="009B0CFA" w:rsidP="00147E50">
            <w:pPr>
              <w:pStyle w:val="Bezodstpw"/>
              <w:rPr>
                <w:color w:val="000000" w:themeColor="text1"/>
                <w:sz w:val="20"/>
                <w:szCs w:val="20"/>
              </w:rPr>
            </w:pPr>
            <w:r w:rsidRPr="00A75EE8">
              <w:rPr>
                <w:color w:val="000000" w:themeColor="text1"/>
                <w:sz w:val="20"/>
                <w:szCs w:val="20"/>
              </w:rPr>
              <w:t>- atmosfera i klimat.</w:t>
            </w:r>
            <w:r w:rsidRPr="00A75EE8">
              <w:rPr>
                <w:color w:val="000000" w:themeColor="text1"/>
              </w:rPr>
              <w:t xml:space="preserve">  </w:t>
            </w:r>
          </w:p>
          <w:p w:rsidR="009B0CFA" w:rsidRPr="00A75EE8" w:rsidRDefault="009B0CFA" w:rsidP="00147E50">
            <w:pPr>
              <w:pStyle w:val="Bezodstpw"/>
              <w:rPr>
                <w:color w:val="000000" w:themeColor="text1"/>
                <w:sz w:val="20"/>
                <w:szCs w:val="20"/>
              </w:rPr>
            </w:pPr>
            <w:r w:rsidRPr="00A75EE8">
              <w:rPr>
                <w:color w:val="000000" w:themeColor="text1"/>
                <w:sz w:val="20"/>
                <w:szCs w:val="20"/>
              </w:rPr>
              <w:t xml:space="preserve">Ponadto powinno zawierać testy, zdjęcia, ilustracje, mapy , słowniczki celem lepszego i szybszego zapamiętania przez uczniów </w:t>
            </w:r>
            <w:r w:rsidRPr="00A75EE8">
              <w:rPr>
                <w:color w:val="000000" w:themeColor="text1"/>
                <w:sz w:val="20"/>
                <w:szCs w:val="20"/>
              </w:rPr>
              <w:lastRenderedPageBreak/>
              <w:t xml:space="preserve">omawianego materiału. </w:t>
            </w:r>
          </w:p>
        </w:tc>
        <w:tc>
          <w:tcPr>
            <w:tcW w:w="1134" w:type="dxa"/>
          </w:tcPr>
          <w:p w:rsidR="009B0CFA" w:rsidRPr="00A75EE8" w:rsidRDefault="009B0CFA" w:rsidP="00D5082A">
            <w:pPr>
              <w:pStyle w:val="Bezodstpw"/>
              <w:jc w:val="center"/>
              <w:rPr>
                <w:color w:val="000000" w:themeColor="text1"/>
                <w:sz w:val="20"/>
                <w:szCs w:val="20"/>
              </w:rPr>
            </w:pPr>
            <w:r w:rsidRPr="00A75EE8">
              <w:rPr>
                <w:color w:val="000000" w:themeColor="text1"/>
                <w:sz w:val="20"/>
                <w:szCs w:val="20"/>
              </w:rPr>
              <w:lastRenderedPageBreak/>
              <w:t>1 zestaw</w:t>
            </w:r>
          </w:p>
        </w:tc>
        <w:tc>
          <w:tcPr>
            <w:tcW w:w="1418"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275"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418"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c>
          <w:tcPr>
            <w:tcW w:w="1984" w:type="dxa"/>
            <w:vAlign w:val="center"/>
          </w:tcPr>
          <w:p w:rsidR="009B0CFA" w:rsidRPr="00A75EE8" w:rsidRDefault="009B0CFA" w:rsidP="00023ADC">
            <w:pPr>
              <w:spacing w:after="0" w:line="240" w:lineRule="auto"/>
              <w:jc w:val="center"/>
              <w:rPr>
                <w:color w:val="000000" w:themeColor="text1"/>
                <w:sz w:val="20"/>
                <w:szCs w:val="20"/>
              </w:rPr>
            </w:pPr>
            <w:r w:rsidRPr="00A75EE8">
              <w:rPr>
                <w:bCs/>
                <w:color w:val="000000" w:themeColor="text1"/>
                <w:sz w:val="20"/>
                <w:szCs w:val="20"/>
                <w:shd w:val="clear" w:color="auto" w:fill="FFFFFF"/>
              </w:rPr>
              <w:t>……………..</w:t>
            </w:r>
          </w:p>
        </w:tc>
      </w:tr>
      <w:tr w:rsidR="009B0CFA" w:rsidRPr="00A75EE8" w:rsidTr="009B0CFA">
        <w:tc>
          <w:tcPr>
            <w:tcW w:w="10173" w:type="dxa"/>
            <w:gridSpan w:val="6"/>
            <w:shd w:val="clear" w:color="auto" w:fill="D9D9D9" w:themeFill="background1" w:themeFillShade="D9"/>
          </w:tcPr>
          <w:p w:rsidR="009B0CFA" w:rsidRPr="00A75EE8" w:rsidRDefault="009B0CFA" w:rsidP="009B0CFA">
            <w:pPr>
              <w:pStyle w:val="Bezodstpw"/>
              <w:jc w:val="right"/>
              <w:rPr>
                <w:b/>
                <w:color w:val="000000" w:themeColor="text1"/>
                <w:sz w:val="20"/>
                <w:szCs w:val="20"/>
              </w:rPr>
            </w:pPr>
          </w:p>
          <w:p w:rsidR="009B0CFA" w:rsidRPr="00A75EE8" w:rsidRDefault="009B0CFA" w:rsidP="009B0CFA">
            <w:pPr>
              <w:pStyle w:val="Bezodstpw"/>
              <w:jc w:val="right"/>
              <w:rPr>
                <w:b/>
                <w:color w:val="000000" w:themeColor="text1"/>
                <w:sz w:val="20"/>
                <w:szCs w:val="20"/>
              </w:rPr>
            </w:pPr>
            <w:r w:rsidRPr="00A75EE8">
              <w:rPr>
                <w:b/>
                <w:color w:val="000000" w:themeColor="text1"/>
                <w:sz w:val="20"/>
                <w:szCs w:val="20"/>
              </w:rPr>
              <w:t>ŁĄCZNIE:</w:t>
            </w:r>
          </w:p>
          <w:p w:rsidR="009B0CFA" w:rsidRPr="00A75EE8" w:rsidRDefault="009B0CFA" w:rsidP="009B0CFA">
            <w:pPr>
              <w:pStyle w:val="Bezodstpw"/>
              <w:jc w:val="right"/>
              <w:rPr>
                <w:b/>
                <w:color w:val="000000" w:themeColor="text1"/>
                <w:sz w:val="20"/>
                <w:szCs w:val="20"/>
              </w:rPr>
            </w:pPr>
          </w:p>
        </w:tc>
        <w:tc>
          <w:tcPr>
            <w:tcW w:w="1275" w:type="dxa"/>
          </w:tcPr>
          <w:p w:rsidR="009B0CFA" w:rsidRPr="00A75EE8" w:rsidRDefault="009B0CFA" w:rsidP="00D5082A">
            <w:pPr>
              <w:pStyle w:val="Bezodstpw"/>
              <w:jc w:val="center"/>
              <w:rPr>
                <w:bCs/>
                <w:color w:val="000000" w:themeColor="text1"/>
                <w:sz w:val="20"/>
                <w:szCs w:val="20"/>
                <w:shd w:val="clear" w:color="auto" w:fill="FFFFFF"/>
              </w:rPr>
            </w:pPr>
          </w:p>
          <w:p w:rsidR="009B0CFA" w:rsidRPr="00A75EE8" w:rsidRDefault="009B0CFA" w:rsidP="00D5082A">
            <w:pPr>
              <w:pStyle w:val="Bezodstpw"/>
              <w:jc w:val="center"/>
              <w:rPr>
                <w:color w:val="000000" w:themeColor="text1"/>
                <w:sz w:val="20"/>
                <w:szCs w:val="20"/>
              </w:rPr>
            </w:pPr>
            <w:r w:rsidRPr="00A75EE8">
              <w:rPr>
                <w:bCs/>
                <w:color w:val="000000" w:themeColor="text1"/>
                <w:sz w:val="20"/>
                <w:szCs w:val="20"/>
                <w:shd w:val="clear" w:color="auto" w:fill="FFFFFF"/>
              </w:rPr>
              <w:t>……………..</w:t>
            </w:r>
          </w:p>
        </w:tc>
        <w:tc>
          <w:tcPr>
            <w:tcW w:w="1418" w:type="dxa"/>
          </w:tcPr>
          <w:p w:rsidR="009B0CFA" w:rsidRPr="00A75EE8" w:rsidRDefault="009B0CFA" w:rsidP="00D5082A">
            <w:pPr>
              <w:pStyle w:val="Bezodstpw"/>
              <w:jc w:val="center"/>
              <w:rPr>
                <w:bCs/>
                <w:color w:val="000000" w:themeColor="text1"/>
                <w:sz w:val="20"/>
                <w:szCs w:val="20"/>
                <w:shd w:val="clear" w:color="auto" w:fill="FFFFFF"/>
              </w:rPr>
            </w:pPr>
          </w:p>
          <w:p w:rsidR="009B0CFA" w:rsidRPr="00A75EE8" w:rsidRDefault="009B0CFA" w:rsidP="00D5082A">
            <w:pPr>
              <w:pStyle w:val="Bezodstpw"/>
              <w:jc w:val="center"/>
              <w:rPr>
                <w:color w:val="000000" w:themeColor="text1"/>
                <w:sz w:val="20"/>
                <w:szCs w:val="20"/>
              </w:rPr>
            </w:pPr>
            <w:r w:rsidRPr="00A75EE8">
              <w:rPr>
                <w:bCs/>
                <w:color w:val="000000" w:themeColor="text1"/>
                <w:sz w:val="20"/>
                <w:szCs w:val="20"/>
                <w:shd w:val="clear" w:color="auto" w:fill="FFFFFF"/>
              </w:rPr>
              <w:t>……………..</w:t>
            </w:r>
          </w:p>
        </w:tc>
        <w:tc>
          <w:tcPr>
            <w:tcW w:w="1984" w:type="dxa"/>
            <w:shd w:val="clear" w:color="auto" w:fill="D9D9D9" w:themeFill="background1" w:themeFillShade="D9"/>
          </w:tcPr>
          <w:p w:rsidR="009B0CFA" w:rsidRPr="00A75EE8" w:rsidRDefault="009B0CFA" w:rsidP="00D5082A">
            <w:pPr>
              <w:pStyle w:val="Bezodstpw"/>
              <w:jc w:val="center"/>
              <w:rPr>
                <w:color w:val="000000" w:themeColor="text1"/>
                <w:sz w:val="20"/>
                <w:szCs w:val="20"/>
              </w:rPr>
            </w:pPr>
          </w:p>
          <w:p w:rsidR="009B0CFA" w:rsidRPr="00A75EE8" w:rsidRDefault="009B0CFA" w:rsidP="00D5082A">
            <w:pPr>
              <w:pStyle w:val="Bezodstpw"/>
              <w:jc w:val="center"/>
              <w:rPr>
                <w:color w:val="000000" w:themeColor="text1"/>
                <w:sz w:val="20"/>
                <w:szCs w:val="20"/>
              </w:rPr>
            </w:pPr>
          </w:p>
        </w:tc>
      </w:tr>
    </w:tbl>
    <w:p w:rsidR="00D54321" w:rsidRPr="00A75EE8" w:rsidRDefault="00D54321" w:rsidP="00161197">
      <w:pPr>
        <w:rPr>
          <w:color w:val="000000" w:themeColor="text1"/>
        </w:rPr>
      </w:pPr>
    </w:p>
    <w:sectPr w:rsidR="00D54321" w:rsidRPr="00A75EE8" w:rsidSect="00D93CEA">
      <w:headerReference w:type="default" r:id="rId8"/>
      <w:pgSz w:w="16838" w:h="11906" w:orient="landscape"/>
      <w:pgMar w:top="1077" w:right="181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B7A" w:rsidRDefault="00CF6B7A" w:rsidP="008E304F">
      <w:pPr>
        <w:spacing w:after="0" w:line="240" w:lineRule="auto"/>
      </w:pPr>
      <w:r>
        <w:separator/>
      </w:r>
    </w:p>
  </w:endnote>
  <w:endnote w:type="continuationSeparator" w:id="1">
    <w:p w:rsidR="00CF6B7A" w:rsidRDefault="00CF6B7A" w:rsidP="008E3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B7A" w:rsidRDefault="00CF6B7A" w:rsidP="008E304F">
      <w:pPr>
        <w:spacing w:after="0" w:line="240" w:lineRule="auto"/>
      </w:pPr>
      <w:r>
        <w:separator/>
      </w:r>
    </w:p>
  </w:footnote>
  <w:footnote w:type="continuationSeparator" w:id="1">
    <w:p w:rsidR="00CF6B7A" w:rsidRDefault="00CF6B7A" w:rsidP="008E30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DC" w:rsidRDefault="00023ADC">
    <w:pPr>
      <w:pStyle w:val="Nagwek"/>
    </w:pPr>
    <w:r>
      <w:rPr>
        <w:noProof/>
        <w:szCs w:val="20"/>
        <w:lang w:eastAsia="pl-PL"/>
      </w:rPr>
      <w:drawing>
        <wp:inline distT="0" distB="0" distL="0" distR="0">
          <wp:extent cx="8324850" cy="657225"/>
          <wp:effectExtent l="19050" t="0" r="0" b="0"/>
          <wp:docPr id="1" name="Obraz 1" descr="loga_m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_mlp"/>
                  <pic:cNvPicPr>
                    <a:picLocks noChangeAspect="1" noChangeArrowheads="1"/>
                  </pic:cNvPicPr>
                </pic:nvPicPr>
                <pic:blipFill>
                  <a:blip r:embed="rId1"/>
                  <a:srcRect/>
                  <a:stretch>
                    <a:fillRect/>
                  </a:stretch>
                </pic:blipFill>
                <pic:spPr bwMode="auto">
                  <a:xfrm>
                    <a:off x="0" y="0"/>
                    <a:ext cx="8324850"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C96"/>
    <w:multiLevelType w:val="hybridMultilevel"/>
    <w:tmpl w:val="CD9A286C"/>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4714E6"/>
    <w:multiLevelType w:val="hybridMultilevel"/>
    <w:tmpl w:val="EA3CBD6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4DF1CD8"/>
    <w:multiLevelType w:val="multilevel"/>
    <w:tmpl w:val="63AC30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71E3229"/>
    <w:multiLevelType w:val="hybridMultilevel"/>
    <w:tmpl w:val="1FC07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1F3DE2"/>
    <w:multiLevelType w:val="hybridMultilevel"/>
    <w:tmpl w:val="13260856"/>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9F05AB2"/>
    <w:multiLevelType w:val="hybridMultilevel"/>
    <w:tmpl w:val="DC88DE3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nsid w:val="09FC30BA"/>
    <w:multiLevelType w:val="hybridMultilevel"/>
    <w:tmpl w:val="038461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A7A18A2"/>
    <w:multiLevelType w:val="hybridMultilevel"/>
    <w:tmpl w:val="852A34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507327"/>
    <w:multiLevelType w:val="hybridMultilevel"/>
    <w:tmpl w:val="CBF27A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0CD3929"/>
    <w:multiLevelType w:val="hybridMultilevel"/>
    <w:tmpl w:val="B84E14F2"/>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57A0E2A"/>
    <w:multiLevelType w:val="hybridMultilevel"/>
    <w:tmpl w:val="4BF0909C"/>
    <w:lvl w:ilvl="0" w:tplc="BA3E8B3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D65AC9"/>
    <w:multiLevelType w:val="hybridMultilevel"/>
    <w:tmpl w:val="BFACA22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6236D09"/>
    <w:multiLevelType w:val="hybridMultilevel"/>
    <w:tmpl w:val="F6CCA4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DF01E92"/>
    <w:multiLevelType w:val="hybridMultilevel"/>
    <w:tmpl w:val="0528203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F325E21"/>
    <w:multiLevelType w:val="hybridMultilevel"/>
    <w:tmpl w:val="BB9E2C4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A440C75"/>
    <w:multiLevelType w:val="hybridMultilevel"/>
    <w:tmpl w:val="9D927D08"/>
    <w:lvl w:ilvl="0" w:tplc="04521254">
      <w:start w:val="1"/>
      <w:numFmt w:val="decimal"/>
      <w:lvlText w:val="%1."/>
      <w:lvlJc w:val="left"/>
      <w:pPr>
        <w:ind w:left="360" w:hanging="360"/>
      </w:pPr>
      <w:rPr>
        <w:rFonts w:ascii="Calibri" w:eastAsia="Calibri" w:hAnsi="Calibri" w:cs="Arial"/>
        <w:b/>
        <w:color w:val="373737"/>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DBB7E76"/>
    <w:multiLevelType w:val="multilevel"/>
    <w:tmpl w:val="56C08A42"/>
    <w:lvl w:ilvl="0">
      <w:start w:val="4"/>
      <w:numFmt w:val="decimal"/>
      <w:lvlText w:val="%1."/>
      <w:lvlJc w:val="left"/>
      <w:pPr>
        <w:tabs>
          <w:tab w:val="num" w:pos="283"/>
        </w:tabs>
        <w:ind w:left="283" w:hanging="283"/>
      </w:pPr>
      <w:rPr>
        <w:rFonts w:hint="default"/>
        <w:sz w:val="22"/>
        <w:szCs w:val="22"/>
      </w:rPr>
    </w:lvl>
    <w:lvl w:ilvl="1">
      <w:start w:val="1"/>
      <w:numFmt w:val="bullet"/>
      <w:lvlText w:val=""/>
      <w:lvlJc w:val="left"/>
      <w:pPr>
        <w:tabs>
          <w:tab w:val="num" w:pos="644"/>
        </w:tabs>
        <w:ind w:left="644" w:hanging="360"/>
      </w:pPr>
      <w:rPr>
        <w:rFonts w:ascii="Symbol" w:hAnsi="Symbol"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7">
    <w:nsid w:val="435E26B2"/>
    <w:multiLevelType w:val="hybridMultilevel"/>
    <w:tmpl w:val="648CD054"/>
    <w:lvl w:ilvl="0" w:tplc="04150011">
      <w:start w:val="1"/>
      <w:numFmt w:val="decimal"/>
      <w:lvlText w:val="%1)"/>
      <w:lvlJc w:val="left"/>
      <w:pPr>
        <w:ind w:left="1131" w:hanging="360"/>
      </w:p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18">
    <w:nsid w:val="458D6364"/>
    <w:multiLevelType w:val="hybridMultilevel"/>
    <w:tmpl w:val="6388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A27313"/>
    <w:multiLevelType w:val="hybridMultilevel"/>
    <w:tmpl w:val="47FE594C"/>
    <w:lvl w:ilvl="0" w:tplc="3C8ADE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0D3646B"/>
    <w:multiLevelType w:val="hybridMultilevel"/>
    <w:tmpl w:val="596276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0F57C09"/>
    <w:multiLevelType w:val="hybridMultilevel"/>
    <w:tmpl w:val="6CF681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9D212BB"/>
    <w:multiLevelType w:val="hybridMultilevel"/>
    <w:tmpl w:val="7106596A"/>
    <w:lvl w:ilvl="0" w:tplc="4D02D4B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B2843E7"/>
    <w:multiLevelType w:val="hybridMultilevel"/>
    <w:tmpl w:val="81E2419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5D8B69F1"/>
    <w:multiLevelType w:val="hybridMultilevel"/>
    <w:tmpl w:val="446438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15552DB"/>
    <w:multiLevelType w:val="hybridMultilevel"/>
    <w:tmpl w:val="B7B62F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18573DA"/>
    <w:multiLevelType w:val="hybridMultilevel"/>
    <w:tmpl w:val="97FAEBB0"/>
    <w:lvl w:ilvl="0" w:tplc="229C0BF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1F2303"/>
    <w:multiLevelType w:val="hybridMultilevel"/>
    <w:tmpl w:val="D2582550"/>
    <w:lvl w:ilvl="0" w:tplc="EB246CEA">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A35C08"/>
    <w:multiLevelType w:val="hybridMultilevel"/>
    <w:tmpl w:val="80802416"/>
    <w:lvl w:ilvl="0" w:tplc="CF58F51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61B5A8B"/>
    <w:multiLevelType w:val="hybridMultilevel"/>
    <w:tmpl w:val="AD5AFC3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6FC16B6"/>
    <w:multiLevelType w:val="hybridMultilevel"/>
    <w:tmpl w:val="1294F8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900676B"/>
    <w:multiLevelType w:val="multilevel"/>
    <w:tmpl w:val="A148E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57482B"/>
    <w:multiLevelType w:val="hybridMultilevel"/>
    <w:tmpl w:val="B932461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FBB3026"/>
    <w:multiLevelType w:val="hybridMultilevel"/>
    <w:tmpl w:val="C3DC558A"/>
    <w:lvl w:ilvl="0" w:tplc="BF743698">
      <w:start w:val="2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F07102"/>
    <w:multiLevelType w:val="hybridMultilevel"/>
    <w:tmpl w:val="5B94B2A6"/>
    <w:lvl w:ilvl="0" w:tplc="FE5A5B5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8A4383"/>
    <w:multiLevelType w:val="hybridMultilevel"/>
    <w:tmpl w:val="593E251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F651EE6"/>
    <w:multiLevelType w:val="hybridMultilevel"/>
    <w:tmpl w:val="61A0BABA"/>
    <w:lvl w:ilvl="0" w:tplc="992E03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9E14D8"/>
    <w:multiLevelType w:val="hybridMultilevel"/>
    <w:tmpl w:val="413A9F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1"/>
  </w:num>
  <w:num w:numId="2">
    <w:abstractNumId w:val="11"/>
  </w:num>
  <w:num w:numId="3">
    <w:abstractNumId w:val="23"/>
  </w:num>
  <w:num w:numId="4">
    <w:abstractNumId w:val="15"/>
  </w:num>
  <w:num w:numId="5">
    <w:abstractNumId w:val="30"/>
  </w:num>
  <w:num w:numId="6">
    <w:abstractNumId w:val="24"/>
  </w:num>
  <w:num w:numId="7">
    <w:abstractNumId w:val="20"/>
  </w:num>
  <w:num w:numId="8">
    <w:abstractNumId w:val="0"/>
  </w:num>
  <w:num w:numId="9">
    <w:abstractNumId w:val="4"/>
  </w:num>
  <w:num w:numId="10">
    <w:abstractNumId w:val="8"/>
  </w:num>
  <w:num w:numId="11">
    <w:abstractNumId w:val="3"/>
  </w:num>
  <w:num w:numId="12">
    <w:abstractNumId w:val="9"/>
  </w:num>
  <w:num w:numId="13">
    <w:abstractNumId w:val="12"/>
  </w:num>
  <w:num w:numId="14">
    <w:abstractNumId w:val="1"/>
  </w:num>
  <w:num w:numId="15">
    <w:abstractNumId w:val="19"/>
  </w:num>
  <w:num w:numId="16">
    <w:abstractNumId w:val="6"/>
  </w:num>
  <w:num w:numId="17">
    <w:abstractNumId w:val="21"/>
  </w:num>
  <w:num w:numId="18">
    <w:abstractNumId w:val="25"/>
  </w:num>
  <w:num w:numId="19">
    <w:abstractNumId w:val="7"/>
  </w:num>
  <w:num w:numId="20">
    <w:abstractNumId w:val="35"/>
  </w:num>
  <w:num w:numId="21">
    <w:abstractNumId w:val="14"/>
  </w:num>
  <w:num w:numId="22">
    <w:abstractNumId w:val="29"/>
  </w:num>
  <w:num w:numId="23">
    <w:abstractNumId w:val="13"/>
  </w:num>
  <w:num w:numId="24">
    <w:abstractNumId w:val="32"/>
  </w:num>
  <w:num w:numId="25">
    <w:abstractNumId w:val="18"/>
  </w:num>
  <w:num w:numId="26">
    <w:abstractNumId w:val="26"/>
  </w:num>
  <w:num w:numId="27">
    <w:abstractNumId w:val="10"/>
  </w:num>
  <w:num w:numId="28">
    <w:abstractNumId w:val="36"/>
  </w:num>
  <w:num w:numId="29">
    <w:abstractNumId w:val="33"/>
  </w:num>
  <w:num w:numId="30">
    <w:abstractNumId w:val="2"/>
  </w:num>
  <w:num w:numId="31">
    <w:abstractNumId w:val="22"/>
  </w:num>
  <w:num w:numId="32">
    <w:abstractNumId w:val="28"/>
  </w:num>
  <w:num w:numId="33">
    <w:abstractNumId w:val="5"/>
  </w:num>
  <w:num w:numId="34">
    <w:abstractNumId w:val="27"/>
  </w:num>
  <w:num w:numId="35">
    <w:abstractNumId w:val="16"/>
  </w:num>
  <w:num w:numId="36">
    <w:abstractNumId w:val="37"/>
  </w:num>
  <w:num w:numId="37">
    <w:abstractNumId w:val="17"/>
  </w:num>
  <w:num w:numId="38">
    <w:abstractNumId w:val="3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4641D"/>
    <w:rsid w:val="00016B91"/>
    <w:rsid w:val="000236CD"/>
    <w:rsid w:val="00023ADC"/>
    <w:rsid w:val="00036BC0"/>
    <w:rsid w:val="00050B9D"/>
    <w:rsid w:val="000510AE"/>
    <w:rsid w:val="000935B4"/>
    <w:rsid w:val="000B1DE4"/>
    <w:rsid w:val="000D7582"/>
    <w:rsid w:val="000E7F83"/>
    <w:rsid w:val="000F71A2"/>
    <w:rsid w:val="00110FEE"/>
    <w:rsid w:val="00114689"/>
    <w:rsid w:val="001276ED"/>
    <w:rsid w:val="001333DF"/>
    <w:rsid w:val="001467C9"/>
    <w:rsid w:val="00147E50"/>
    <w:rsid w:val="0015340A"/>
    <w:rsid w:val="00161197"/>
    <w:rsid w:val="0018033F"/>
    <w:rsid w:val="001A0C51"/>
    <w:rsid w:val="001A51AC"/>
    <w:rsid w:val="001C0378"/>
    <w:rsid w:val="001C183A"/>
    <w:rsid w:val="001C7F18"/>
    <w:rsid w:val="001D403E"/>
    <w:rsid w:val="001D59C8"/>
    <w:rsid w:val="001E473B"/>
    <w:rsid w:val="001F2B9F"/>
    <w:rsid w:val="001F6939"/>
    <w:rsid w:val="002124A0"/>
    <w:rsid w:val="00213EB2"/>
    <w:rsid w:val="00234F98"/>
    <w:rsid w:val="00241527"/>
    <w:rsid w:val="00272DDA"/>
    <w:rsid w:val="002730A8"/>
    <w:rsid w:val="002B4F3C"/>
    <w:rsid w:val="002D0483"/>
    <w:rsid w:val="002E28A6"/>
    <w:rsid w:val="002E43B4"/>
    <w:rsid w:val="002F2621"/>
    <w:rsid w:val="0032034D"/>
    <w:rsid w:val="003513BF"/>
    <w:rsid w:val="00372B7D"/>
    <w:rsid w:val="0039592A"/>
    <w:rsid w:val="003B1C13"/>
    <w:rsid w:val="003C31B4"/>
    <w:rsid w:val="003F1B12"/>
    <w:rsid w:val="003F3FDD"/>
    <w:rsid w:val="003F6AB4"/>
    <w:rsid w:val="004015BD"/>
    <w:rsid w:val="00423CED"/>
    <w:rsid w:val="004324D3"/>
    <w:rsid w:val="0044762D"/>
    <w:rsid w:val="00460883"/>
    <w:rsid w:val="004625B3"/>
    <w:rsid w:val="0047762B"/>
    <w:rsid w:val="004876D8"/>
    <w:rsid w:val="004E37AA"/>
    <w:rsid w:val="004E61C5"/>
    <w:rsid w:val="004F64B7"/>
    <w:rsid w:val="00534461"/>
    <w:rsid w:val="005512E5"/>
    <w:rsid w:val="005535A1"/>
    <w:rsid w:val="00554573"/>
    <w:rsid w:val="00556DC4"/>
    <w:rsid w:val="00572617"/>
    <w:rsid w:val="00577F72"/>
    <w:rsid w:val="005819EE"/>
    <w:rsid w:val="005A131F"/>
    <w:rsid w:val="005A3690"/>
    <w:rsid w:val="005C5A9B"/>
    <w:rsid w:val="005D4C05"/>
    <w:rsid w:val="005E422D"/>
    <w:rsid w:val="005E73B3"/>
    <w:rsid w:val="006104B9"/>
    <w:rsid w:val="006441CC"/>
    <w:rsid w:val="0064641D"/>
    <w:rsid w:val="0065358C"/>
    <w:rsid w:val="00654695"/>
    <w:rsid w:val="00654CDE"/>
    <w:rsid w:val="00676AEC"/>
    <w:rsid w:val="0069576F"/>
    <w:rsid w:val="006D5E26"/>
    <w:rsid w:val="006E3C0F"/>
    <w:rsid w:val="006F6E9C"/>
    <w:rsid w:val="0070158C"/>
    <w:rsid w:val="0071254B"/>
    <w:rsid w:val="007218EC"/>
    <w:rsid w:val="00721EA8"/>
    <w:rsid w:val="0073298C"/>
    <w:rsid w:val="00747690"/>
    <w:rsid w:val="007664DA"/>
    <w:rsid w:val="0077529A"/>
    <w:rsid w:val="00777130"/>
    <w:rsid w:val="00793EE1"/>
    <w:rsid w:val="007B1841"/>
    <w:rsid w:val="007C53D8"/>
    <w:rsid w:val="007C680E"/>
    <w:rsid w:val="007E17B4"/>
    <w:rsid w:val="007F1DD0"/>
    <w:rsid w:val="007F28D6"/>
    <w:rsid w:val="00805A0B"/>
    <w:rsid w:val="008164D7"/>
    <w:rsid w:val="008231C4"/>
    <w:rsid w:val="008373DF"/>
    <w:rsid w:val="00863D8A"/>
    <w:rsid w:val="0086653A"/>
    <w:rsid w:val="00870691"/>
    <w:rsid w:val="00884406"/>
    <w:rsid w:val="0088667C"/>
    <w:rsid w:val="008A227F"/>
    <w:rsid w:val="008B550E"/>
    <w:rsid w:val="008C179C"/>
    <w:rsid w:val="008E2891"/>
    <w:rsid w:val="008E304F"/>
    <w:rsid w:val="00904930"/>
    <w:rsid w:val="00917880"/>
    <w:rsid w:val="009223FB"/>
    <w:rsid w:val="00936D37"/>
    <w:rsid w:val="00945250"/>
    <w:rsid w:val="00954C23"/>
    <w:rsid w:val="009805E5"/>
    <w:rsid w:val="009A39B7"/>
    <w:rsid w:val="009A3F15"/>
    <w:rsid w:val="009B0CFA"/>
    <w:rsid w:val="009C391F"/>
    <w:rsid w:val="009C4EAF"/>
    <w:rsid w:val="009E138B"/>
    <w:rsid w:val="009E4FF8"/>
    <w:rsid w:val="00A00DDE"/>
    <w:rsid w:val="00A0326C"/>
    <w:rsid w:val="00A07556"/>
    <w:rsid w:val="00A13C8C"/>
    <w:rsid w:val="00A16ED0"/>
    <w:rsid w:val="00A23579"/>
    <w:rsid w:val="00A60076"/>
    <w:rsid w:val="00A61C16"/>
    <w:rsid w:val="00A6598F"/>
    <w:rsid w:val="00A75EE8"/>
    <w:rsid w:val="00A90363"/>
    <w:rsid w:val="00AA2C08"/>
    <w:rsid w:val="00AB37B2"/>
    <w:rsid w:val="00AC57FD"/>
    <w:rsid w:val="00AD0E3A"/>
    <w:rsid w:val="00AF4C0B"/>
    <w:rsid w:val="00B13638"/>
    <w:rsid w:val="00B158F9"/>
    <w:rsid w:val="00B17DDC"/>
    <w:rsid w:val="00B23248"/>
    <w:rsid w:val="00B55F2F"/>
    <w:rsid w:val="00B5708F"/>
    <w:rsid w:val="00B67E2B"/>
    <w:rsid w:val="00B824D6"/>
    <w:rsid w:val="00BA4D93"/>
    <w:rsid w:val="00BA6596"/>
    <w:rsid w:val="00BC4DC2"/>
    <w:rsid w:val="00BC5812"/>
    <w:rsid w:val="00BE0DA9"/>
    <w:rsid w:val="00BE3F80"/>
    <w:rsid w:val="00C000A3"/>
    <w:rsid w:val="00C04136"/>
    <w:rsid w:val="00C074FF"/>
    <w:rsid w:val="00C1642B"/>
    <w:rsid w:val="00C2160E"/>
    <w:rsid w:val="00C23BBA"/>
    <w:rsid w:val="00C408CE"/>
    <w:rsid w:val="00C5447D"/>
    <w:rsid w:val="00C5552D"/>
    <w:rsid w:val="00C6103F"/>
    <w:rsid w:val="00C61C57"/>
    <w:rsid w:val="00C63F8D"/>
    <w:rsid w:val="00C67B0B"/>
    <w:rsid w:val="00C80D38"/>
    <w:rsid w:val="00C82BB2"/>
    <w:rsid w:val="00C82BC3"/>
    <w:rsid w:val="00C85360"/>
    <w:rsid w:val="00CB10B0"/>
    <w:rsid w:val="00CE588C"/>
    <w:rsid w:val="00CE64C4"/>
    <w:rsid w:val="00CE66C9"/>
    <w:rsid w:val="00CF6B7A"/>
    <w:rsid w:val="00D0235C"/>
    <w:rsid w:val="00D14ED2"/>
    <w:rsid w:val="00D45E50"/>
    <w:rsid w:val="00D5082A"/>
    <w:rsid w:val="00D54321"/>
    <w:rsid w:val="00D60CF3"/>
    <w:rsid w:val="00D618D2"/>
    <w:rsid w:val="00D63C22"/>
    <w:rsid w:val="00D7276A"/>
    <w:rsid w:val="00D8446D"/>
    <w:rsid w:val="00D86FBD"/>
    <w:rsid w:val="00D91EE6"/>
    <w:rsid w:val="00D932EB"/>
    <w:rsid w:val="00D936CC"/>
    <w:rsid w:val="00D93CEA"/>
    <w:rsid w:val="00DA30CA"/>
    <w:rsid w:val="00DC32BD"/>
    <w:rsid w:val="00DD5813"/>
    <w:rsid w:val="00DD79DA"/>
    <w:rsid w:val="00DF3560"/>
    <w:rsid w:val="00E1269E"/>
    <w:rsid w:val="00E57406"/>
    <w:rsid w:val="00E67DFB"/>
    <w:rsid w:val="00E807AA"/>
    <w:rsid w:val="00E97037"/>
    <w:rsid w:val="00EE23B3"/>
    <w:rsid w:val="00EE4489"/>
    <w:rsid w:val="00EE6323"/>
    <w:rsid w:val="00F24440"/>
    <w:rsid w:val="00F337D1"/>
    <w:rsid w:val="00F544FD"/>
    <w:rsid w:val="00F641CD"/>
    <w:rsid w:val="00F727BB"/>
    <w:rsid w:val="00F96A88"/>
    <w:rsid w:val="00FD0BE5"/>
    <w:rsid w:val="00FD0C9C"/>
    <w:rsid w:val="00FD35F0"/>
    <w:rsid w:val="00FD7629"/>
    <w:rsid w:val="00FE5A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4D7"/>
    <w:pPr>
      <w:spacing w:after="200" w:line="276" w:lineRule="auto"/>
    </w:pPr>
    <w:rPr>
      <w:sz w:val="22"/>
      <w:szCs w:val="22"/>
      <w:lang w:eastAsia="en-US"/>
    </w:rPr>
  </w:style>
  <w:style w:type="paragraph" w:styleId="Nagwek1">
    <w:name w:val="heading 1"/>
    <w:basedOn w:val="Normalny"/>
    <w:next w:val="Normalny"/>
    <w:link w:val="Nagwek1Znak"/>
    <w:uiPriority w:val="9"/>
    <w:qFormat/>
    <w:rsid w:val="00D0235C"/>
    <w:pPr>
      <w:keepNext/>
      <w:spacing w:before="240" w:after="60"/>
      <w:outlineLvl w:val="0"/>
    </w:pPr>
    <w:rPr>
      <w:rFonts w:ascii="Cambria" w:eastAsia="Times New Roman" w:hAnsi="Cambria"/>
      <w:b/>
      <w:bCs/>
      <w:kern w:val="32"/>
      <w:sz w:val="32"/>
      <w:szCs w:val="32"/>
    </w:rPr>
  </w:style>
  <w:style w:type="paragraph" w:styleId="Nagwek2">
    <w:name w:val="heading 2"/>
    <w:basedOn w:val="Normalny"/>
    <w:link w:val="Nagwek2Znak"/>
    <w:uiPriority w:val="9"/>
    <w:qFormat/>
    <w:rsid w:val="00AB37B2"/>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46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nyWeb">
    <w:name w:val="Normal (Web)"/>
    <w:basedOn w:val="Normalny"/>
    <w:uiPriority w:val="99"/>
    <w:unhideWhenUsed/>
    <w:rsid w:val="000E7F8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link w:val="Nagwek2"/>
    <w:uiPriority w:val="9"/>
    <w:rsid w:val="00AB37B2"/>
    <w:rPr>
      <w:rFonts w:ascii="Times New Roman" w:eastAsia="Times New Roman" w:hAnsi="Times New Roman" w:cs="Times New Roman"/>
      <w:b/>
      <w:bCs/>
      <w:sz w:val="36"/>
      <w:szCs w:val="36"/>
      <w:lang w:eastAsia="pl-PL"/>
    </w:rPr>
  </w:style>
  <w:style w:type="character" w:customStyle="1" w:styleId="Nagwek1Znak">
    <w:name w:val="Nagłówek 1 Znak"/>
    <w:link w:val="Nagwek1"/>
    <w:uiPriority w:val="9"/>
    <w:rsid w:val="00D0235C"/>
    <w:rPr>
      <w:rFonts w:ascii="Cambria" w:eastAsia="Times New Roman" w:hAnsi="Cambria" w:cs="Times New Roman"/>
      <w:b/>
      <w:bCs/>
      <w:kern w:val="32"/>
      <w:sz w:val="32"/>
      <w:szCs w:val="32"/>
      <w:lang w:eastAsia="en-US"/>
    </w:rPr>
  </w:style>
  <w:style w:type="paragraph" w:styleId="Bezodstpw">
    <w:name w:val="No Spacing"/>
    <w:uiPriority w:val="1"/>
    <w:qFormat/>
    <w:rsid w:val="000510AE"/>
    <w:rPr>
      <w:sz w:val="22"/>
      <w:szCs w:val="22"/>
      <w:lang w:eastAsia="en-US"/>
    </w:rPr>
  </w:style>
  <w:style w:type="character" w:customStyle="1" w:styleId="spanlink">
    <w:name w:val="span_link"/>
    <w:basedOn w:val="Domylnaczcionkaakapitu"/>
    <w:rsid w:val="00BE0DA9"/>
  </w:style>
  <w:style w:type="character" w:customStyle="1" w:styleId="attribute-name">
    <w:name w:val="attribute-name"/>
    <w:basedOn w:val="Domylnaczcionkaakapitu"/>
    <w:rsid w:val="00DD79DA"/>
  </w:style>
  <w:style w:type="character" w:customStyle="1" w:styleId="attribute-value">
    <w:name w:val="attribute-value"/>
    <w:basedOn w:val="Domylnaczcionkaakapitu"/>
    <w:rsid w:val="00DD79DA"/>
  </w:style>
  <w:style w:type="paragraph" w:customStyle="1" w:styleId="style1">
    <w:name w:val="style1"/>
    <w:basedOn w:val="Normalny"/>
    <w:rsid w:val="005D4C0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954C23"/>
    <w:rPr>
      <w:b/>
      <w:bCs/>
    </w:rPr>
  </w:style>
  <w:style w:type="character" w:customStyle="1" w:styleId="apple-converted-space">
    <w:name w:val="apple-converted-space"/>
    <w:basedOn w:val="Domylnaczcionkaakapitu"/>
    <w:rsid w:val="00954C23"/>
  </w:style>
  <w:style w:type="character" w:styleId="Uwydatnienie">
    <w:name w:val="Emphasis"/>
    <w:uiPriority w:val="20"/>
    <w:qFormat/>
    <w:rsid w:val="009C391F"/>
    <w:rPr>
      <w:i/>
      <w:iCs/>
    </w:rPr>
  </w:style>
  <w:style w:type="paragraph" w:customStyle="1" w:styleId="tresc">
    <w:name w:val="tresc"/>
    <w:basedOn w:val="Normalny"/>
    <w:rsid w:val="009223FB"/>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rsid w:val="008E304F"/>
    <w:pPr>
      <w:tabs>
        <w:tab w:val="center" w:pos="4536"/>
        <w:tab w:val="right" w:pos="9072"/>
      </w:tabs>
    </w:pPr>
  </w:style>
  <w:style w:type="character" w:customStyle="1" w:styleId="NagwekZnak">
    <w:name w:val="Nagłówek Znak"/>
    <w:link w:val="Nagwek"/>
    <w:uiPriority w:val="99"/>
    <w:semiHidden/>
    <w:rsid w:val="008E304F"/>
    <w:rPr>
      <w:sz w:val="22"/>
      <w:szCs w:val="22"/>
      <w:lang w:eastAsia="en-US"/>
    </w:rPr>
  </w:style>
  <w:style w:type="paragraph" w:styleId="Stopka">
    <w:name w:val="footer"/>
    <w:basedOn w:val="Normalny"/>
    <w:link w:val="StopkaZnak"/>
    <w:uiPriority w:val="99"/>
    <w:semiHidden/>
    <w:unhideWhenUsed/>
    <w:rsid w:val="008E304F"/>
    <w:pPr>
      <w:tabs>
        <w:tab w:val="center" w:pos="4536"/>
        <w:tab w:val="right" w:pos="9072"/>
      </w:tabs>
    </w:pPr>
  </w:style>
  <w:style w:type="character" w:customStyle="1" w:styleId="StopkaZnak">
    <w:name w:val="Stopka Znak"/>
    <w:link w:val="Stopka"/>
    <w:uiPriority w:val="99"/>
    <w:semiHidden/>
    <w:rsid w:val="008E304F"/>
    <w:rPr>
      <w:sz w:val="22"/>
      <w:szCs w:val="22"/>
      <w:lang w:eastAsia="en-US"/>
    </w:rPr>
  </w:style>
  <w:style w:type="paragraph" w:customStyle="1" w:styleId="TreA">
    <w:name w:val="Treść A"/>
    <w:uiPriority w:val="99"/>
    <w:rsid w:val="008E304F"/>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Helvetica" w:eastAsia="Arial Unicode MS" w:hAnsi="Helvetica" w:cs="Arial Unicode MS"/>
      <w:color w:val="000000"/>
      <w:sz w:val="22"/>
      <w:szCs w:val="22"/>
      <w:u w:color="000000"/>
    </w:rPr>
  </w:style>
  <w:style w:type="paragraph" w:styleId="Tekstpodstawowy">
    <w:name w:val="Body Text"/>
    <w:basedOn w:val="Normalny"/>
    <w:link w:val="TekstpodstawowyZnak"/>
    <w:uiPriority w:val="99"/>
    <w:rsid w:val="008E304F"/>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uiPriority w:val="99"/>
    <w:rsid w:val="008E304F"/>
    <w:rPr>
      <w:rFonts w:ascii="Times New Roman" w:eastAsia="Times New Roman" w:hAnsi="Times New Roman"/>
      <w:sz w:val="24"/>
      <w:szCs w:val="24"/>
    </w:rPr>
  </w:style>
  <w:style w:type="character" w:styleId="Odwoaniedokomentarza">
    <w:name w:val="annotation reference"/>
    <w:uiPriority w:val="99"/>
    <w:semiHidden/>
    <w:unhideWhenUsed/>
    <w:rsid w:val="00A23579"/>
    <w:rPr>
      <w:sz w:val="16"/>
      <w:szCs w:val="16"/>
    </w:rPr>
  </w:style>
  <w:style w:type="paragraph" w:styleId="Tekstkomentarza">
    <w:name w:val="annotation text"/>
    <w:basedOn w:val="Normalny"/>
    <w:link w:val="TekstkomentarzaZnak"/>
    <w:uiPriority w:val="99"/>
    <w:semiHidden/>
    <w:unhideWhenUsed/>
    <w:rsid w:val="00A23579"/>
    <w:rPr>
      <w:sz w:val="20"/>
      <w:szCs w:val="20"/>
    </w:rPr>
  </w:style>
  <w:style w:type="character" w:customStyle="1" w:styleId="TekstkomentarzaZnak">
    <w:name w:val="Tekst komentarza Znak"/>
    <w:link w:val="Tekstkomentarza"/>
    <w:uiPriority w:val="99"/>
    <w:semiHidden/>
    <w:rsid w:val="00A23579"/>
    <w:rPr>
      <w:lang w:eastAsia="en-US"/>
    </w:rPr>
  </w:style>
  <w:style w:type="paragraph" w:styleId="Tematkomentarza">
    <w:name w:val="annotation subject"/>
    <w:basedOn w:val="Tekstkomentarza"/>
    <w:next w:val="Tekstkomentarza"/>
    <w:link w:val="TematkomentarzaZnak"/>
    <w:uiPriority w:val="99"/>
    <w:semiHidden/>
    <w:unhideWhenUsed/>
    <w:rsid w:val="00A23579"/>
    <w:rPr>
      <w:b/>
      <w:bCs/>
    </w:rPr>
  </w:style>
  <w:style w:type="character" w:customStyle="1" w:styleId="TematkomentarzaZnak">
    <w:name w:val="Temat komentarza Znak"/>
    <w:link w:val="Tematkomentarza"/>
    <w:uiPriority w:val="99"/>
    <w:semiHidden/>
    <w:rsid w:val="00A23579"/>
    <w:rPr>
      <w:b/>
      <w:bCs/>
      <w:lang w:eastAsia="en-US"/>
    </w:rPr>
  </w:style>
  <w:style w:type="paragraph" w:styleId="Tekstdymka">
    <w:name w:val="Balloon Text"/>
    <w:basedOn w:val="Normalny"/>
    <w:link w:val="TekstdymkaZnak"/>
    <w:uiPriority w:val="99"/>
    <w:semiHidden/>
    <w:unhideWhenUsed/>
    <w:rsid w:val="00A2357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23579"/>
    <w:rPr>
      <w:rFonts w:ascii="Tahoma" w:hAnsi="Tahoma" w:cs="Tahoma"/>
      <w:sz w:val="16"/>
      <w:szCs w:val="16"/>
      <w:lang w:eastAsia="en-US"/>
    </w:rPr>
  </w:style>
  <w:style w:type="paragraph" w:styleId="Poprawka">
    <w:name w:val="Revision"/>
    <w:hidden/>
    <w:uiPriority w:val="99"/>
    <w:semiHidden/>
    <w:rsid w:val="006441CC"/>
    <w:rPr>
      <w:sz w:val="22"/>
      <w:szCs w:val="22"/>
      <w:lang w:eastAsia="en-US"/>
    </w:rPr>
  </w:style>
  <w:style w:type="paragraph" w:styleId="Akapitzlist">
    <w:name w:val="List Paragraph"/>
    <w:basedOn w:val="Normalny"/>
    <w:link w:val="AkapitzlistZnak"/>
    <w:qFormat/>
    <w:rsid w:val="007218EC"/>
    <w:pPr>
      <w:ind w:left="720"/>
      <w:contextualSpacing/>
    </w:pPr>
  </w:style>
  <w:style w:type="character" w:customStyle="1" w:styleId="AkapitzlistZnak">
    <w:name w:val="Akapit z listą Znak"/>
    <w:link w:val="Akapitzlist"/>
    <w:uiPriority w:val="99"/>
    <w:locked/>
    <w:rsid w:val="001C0378"/>
    <w:rPr>
      <w:sz w:val="22"/>
      <w:szCs w:val="22"/>
      <w:lang w:eastAsia="en-US"/>
    </w:rPr>
  </w:style>
  <w:style w:type="paragraph" w:customStyle="1" w:styleId="Standard">
    <w:name w:val="Standard"/>
    <w:rsid w:val="001C0378"/>
    <w:pPr>
      <w:widowControl w:val="0"/>
      <w:suppressAutoHyphens/>
    </w:pPr>
    <w:rPr>
      <w:rFonts w:ascii="Times New Roman" w:eastAsia="Times New Roman" w:hAnsi="Times New Roman"/>
      <w:sz w:val="24"/>
      <w:lang w:eastAsia="ar-SA"/>
    </w:rPr>
  </w:style>
</w:styles>
</file>

<file path=word/webSettings.xml><?xml version="1.0" encoding="utf-8"?>
<w:webSettings xmlns:r="http://schemas.openxmlformats.org/officeDocument/2006/relationships" xmlns:w="http://schemas.openxmlformats.org/wordprocessingml/2006/main">
  <w:divs>
    <w:div w:id="14120523">
      <w:bodyDiv w:val="1"/>
      <w:marLeft w:val="0"/>
      <w:marRight w:val="0"/>
      <w:marTop w:val="0"/>
      <w:marBottom w:val="0"/>
      <w:divBdr>
        <w:top w:val="none" w:sz="0" w:space="0" w:color="auto"/>
        <w:left w:val="none" w:sz="0" w:space="0" w:color="auto"/>
        <w:bottom w:val="none" w:sz="0" w:space="0" w:color="auto"/>
        <w:right w:val="none" w:sz="0" w:space="0" w:color="auto"/>
      </w:divBdr>
      <w:divsChild>
        <w:div w:id="277105224">
          <w:marLeft w:val="0"/>
          <w:marRight w:val="0"/>
          <w:marTop w:val="0"/>
          <w:marBottom w:val="0"/>
          <w:divBdr>
            <w:top w:val="none" w:sz="0" w:space="0" w:color="auto"/>
            <w:left w:val="none" w:sz="0" w:space="0" w:color="auto"/>
            <w:bottom w:val="none" w:sz="0" w:space="0" w:color="auto"/>
            <w:right w:val="none" w:sz="0" w:space="0" w:color="auto"/>
          </w:divBdr>
        </w:div>
        <w:div w:id="292370935">
          <w:marLeft w:val="0"/>
          <w:marRight w:val="0"/>
          <w:marTop w:val="0"/>
          <w:marBottom w:val="0"/>
          <w:divBdr>
            <w:top w:val="none" w:sz="0" w:space="0" w:color="auto"/>
            <w:left w:val="none" w:sz="0" w:space="0" w:color="auto"/>
            <w:bottom w:val="none" w:sz="0" w:space="0" w:color="auto"/>
            <w:right w:val="none" w:sz="0" w:space="0" w:color="auto"/>
          </w:divBdr>
        </w:div>
        <w:div w:id="1124420383">
          <w:marLeft w:val="0"/>
          <w:marRight w:val="0"/>
          <w:marTop w:val="0"/>
          <w:marBottom w:val="0"/>
          <w:divBdr>
            <w:top w:val="none" w:sz="0" w:space="0" w:color="auto"/>
            <w:left w:val="none" w:sz="0" w:space="0" w:color="auto"/>
            <w:bottom w:val="none" w:sz="0" w:space="0" w:color="auto"/>
            <w:right w:val="none" w:sz="0" w:space="0" w:color="auto"/>
          </w:divBdr>
        </w:div>
        <w:div w:id="1126894009">
          <w:marLeft w:val="0"/>
          <w:marRight w:val="0"/>
          <w:marTop w:val="0"/>
          <w:marBottom w:val="0"/>
          <w:divBdr>
            <w:top w:val="none" w:sz="0" w:space="0" w:color="auto"/>
            <w:left w:val="none" w:sz="0" w:space="0" w:color="auto"/>
            <w:bottom w:val="none" w:sz="0" w:space="0" w:color="auto"/>
            <w:right w:val="none" w:sz="0" w:space="0" w:color="auto"/>
          </w:divBdr>
        </w:div>
        <w:div w:id="1333028819">
          <w:marLeft w:val="0"/>
          <w:marRight w:val="0"/>
          <w:marTop w:val="0"/>
          <w:marBottom w:val="0"/>
          <w:divBdr>
            <w:top w:val="none" w:sz="0" w:space="0" w:color="auto"/>
            <w:left w:val="none" w:sz="0" w:space="0" w:color="auto"/>
            <w:bottom w:val="none" w:sz="0" w:space="0" w:color="auto"/>
            <w:right w:val="none" w:sz="0" w:space="0" w:color="auto"/>
          </w:divBdr>
        </w:div>
        <w:div w:id="1335375517">
          <w:marLeft w:val="0"/>
          <w:marRight w:val="0"/>
          <w:marTop w:val="0"/>
          <w:marBottom w:val="0"/>
          <w:divBdr>
            <w:top w:val="none" w:sz="0" w:space="0" w:color="auto"/>
            <w:left w:val="none" w:sz="0" w:space="0" w:color="auto"/>
            <w:bottom w:val="none" w:sz="0" w:space="0" w:color="auto"/>
            <w:right w:val="none" w:sz="0" w:space="0" w:color="auto"/>
          </w:divBdr>
        </w:div>
        <w:div w:id="1420755491">
          <w:marLeft w:val="0"/>
          <w:marRight w:val="0"/>
          <w:marTop w:val="0"/>
          <w:marBottom w:val="0"/>
          <w:divBdr>
            <w:top w:val="none" w:sz="0" w:space="0" w:color="auto"/>
            <w:left w:val="none" w:sz="0" w:space="0" w:color="auto"/>
            <w:bottom w:val="none" w:sz="0" w:space="0" w:color="auto"/>
            <w:right w:val="none" w:sz="0" w:space="0" w:color="auto"/>
          </w:divBdr>
        </w:div>
      </w:divsChild>
    </w:div>
    <w:div w:id="22874651">
      <w:bodyDiv w:val="1"/>
      <w:marLeft w:val="0"/>
      <w:marRight w:val="0"/>
      <w:marTop w:val="0"/>
      <w:marBottom w:val="0"/>
      <w:divBdr>
        <w:top w:val="none" w:sz="0" w:space="0" w:color="auto"/>
        <w:left w:val="none" w:sz="0" w:space="0" w:color="auto"/>
        <w:bottom w:val="none" w:sz="0" w:space="0" w:color="auto"/>
        <w:right w:val="none" w:sz="0" w:space="0" w:color="auto"/>
      </w:divBdr>
      <w:divsChild>
        <w:div w:id="23794562">
          <w:marLeft w:val="0"/>
          <w:marRight w:val="0"/>
          <w:marTop w:val="0"/>
          <w:marBottom w:val="0"/>
          <w:divBdr>
            <w:top w:val="none" w:sz="0" w:space="0" w:color="auto"/>
            <w:left w:val="none" w:sz="0" w:space="0" w:color="auto"/>
            <w:bottom w:val="none" w:sz="0" w:space="0" w:color="auto"/>
            <w:right w:val="none" w:sz="0" w:space="0" w:color="auto"/>
          </w:divBdr>
        </w:div>
        <w:div w:id="36517769">
          <w:marLeft w:val="0"/>
          <w:marRight w:val="0"/>
          <w:marTop w:val="0"/>
          <w:marBottom w:val="0"/>
          <w:divBdr>
            <w:top w:val="none" w:sz="0" w:space="0" w:color="auto"/>
            <w:left w:val="none" w:sz="0" w:space="0" w:color="auto"/>
            <w:bottom w:val="none" w:sz="0" w:space="0" w:color="auto"/>
            <w:right w:val="none" w:sz="0" w:space="0" w:color="auto"/>
          </w:divBdr>
        </w:div>
        <w:div w:id="97410872">
          <w:marLeft w:val="0"/>
          <w:marRight w:val="0"/>
          <w:marTop w:val="0"/>
          <w:marBottom w:val="0"/>
          <w:divBdr>
            <w:top w:val="none" w:sz="0" w:space="0" w:color="auto"/>
            <w:left w:val="none" w:sz="0" w:space="0" w:color="auto"/>
            <w:bottom w:val="none" w:sz="0" w:space="0" w:color="auto"/>
            <w:right w:val="none" w:sz="0" w:space="0" w:color="auto"/>
          </w:divBdr>
        </w:div>
        <w:div w:id="115829322">
          <w:marLeft w:val="0"/>
          <w:marRight w:val="0"/>
          <w:marTop w:val="0"/>
          <w:marBottom w:val="0"/>
          <w:divBdr>
            <w:top w:val="none" w:sz="0" w:space="0" w:color="auto"/>
            <w:left w:val="none" w:sz="0" w:space="0" w:color="auto"/>
            <w:bottom w:val="none" w:sz="0" w:space="0" w:color="auto"/>
            <w:right w:val="none" w:sz="0" w:space="0" w:color="auto"/>
          </w:divBdr>
        </w:div>
        <w:div w:id="431317660">
          <w:marLeft w:val="0"/>
          <w:marRight w:val="0"/>
          <w:marTop w:val="0"/>
          <w:marBottom w:val="0"/>
          <w:divBdr>
            <w:top w:val="none" w:sz="0" w:space="0" w:color="auto"/>
            <w:left w:val="none" w:sz="0" w:space="0" w:color="auto"/>
            <w:bottom w:val="none" w:sz="0" w:space="0" w:color="auto"/>
            <w:right w:val="none" w:sz="0" w:space="0" w:color="auto"/>
          </w:divBdr>
        </w:div>
        <w:div w:id="576667412">
          <w:marLeft w:val="0"/>
          <w:marRight w:val="0"/>
          <w:marTop w:val="0"/>
          <w:marBottom w:val="0"/>
          <w:divBdr>
            <w:top w:val="none" w:sz="0" w:space="0" w:color="auto"/>
            <w:left w:val="none" w:sz="0" w:space="0" w:color="auto"/>
            <w:bottom w:val="none" w:sz="0" w:space="0" w:color="auto"/>
            <w:right w:val="none" w:sz="0" w:space="0" w:color="auto"/>
          </w:divBdr>
        </w:div>
        <w:div w:id="1231309185">
          <w:marLeft w:val="0"/>
          <w:marRight w:val="0"/>
          <w:marTop w:val="0"/>
          <w:marBottom w:val="0"/>
          <w:divBdr>
            <w:top w:val="none" w:sz="0" w:space="0" w:color="auto"/>
            <w:left w:val="none" w:sz="0" w:space="0" w:color="auto"/>
            <w:bottom w:val="none" w:sz="0" w:space="0" w:color="auto"/>
            <w:right w:val="none" w:sz="0" w:space="0" w:color="auto"/>
          </w:divBdr>
        </w:div>
      </w:divsChild>
    </w:div>
    <w:div w:id="66615495">
      <w:bodyDiv w:val="1"/>
      <w:marLeft w:val="0"/>
      <w:marRight w:val="0"/>
      <w:marTop w:val="0"/>
      <w:marBottom w:val="0"/>
      <w:divBdr>
        <w:top w:val="none" w:sz="0" w:space="0" w:color="auto"/>
        <w:left w:val="none" w:sz="0" w:space="0" w:color="auto"/>
        <w:bottom w:val="none" w:sz="0" w:space="0" w:color="auto"/>
        <w:right w:val="none" w:sz="0" w:space="0" w:color="auto"/>
      </w:divBdr>
      <w:divsChild>
        <w:div w:id="37322057">
          <w:marLeft w:val="0"/>
          <w:marRight w:val="0"/>
          <w:marTop w:val="0"/>
          <w:marBottom w:val="0"/>
          <w:divBdr>
            <w:top w:val="none" w:sz="0" w:space="0" w:color="auto"/>
            <w:left w:val="none" w:sz="0" w:space="0" w:color="auto"/>
            <w:bottom w:val="none" w:sz="0" w:space="0" w:color="auto"/>
            <w:right w:val="none" w:sz="0" w:space="0" w:color="auto"/>
          </w:divBdr>
        </w:div>
        <w:div w:id="520558019">
          <w:marLeft w:val="0"/>
          <w:marRight w:val="0"/>
          <w:marTop w:val="0"/>
          <w:marBottom w:val="0"/>
          <w:divBdr>
            <w:top w:val="none" w:sz="0" w:space="0" w:color="auto"/>
            <w:left w:val="none" w:sz="0" w:space="0" w:color="auto"/>
            <w:bottom w:val="none" w:sz="0" w:space="0" w:color="auto"/>
            <w:right w:val="none" w:sz="0" w:space="0" w:color="auto"/>
          </w:divBdr>
        </w:div>
        <w:div w:id="1339115022">
          <w:marLeft w:val="0"/>
          <w:marRight w:val="0"/>
          <w:marTop w:val="0"/>
          <w:marBottom w:val="0"/>
          <w:divBdr>
            <w:top w:val="none" w:sz="0" w:space="0" w:color="auto"/>
            <w:left w:val="none" w:sz="0" w:space="0" w:color="auto"/>
            <w:bottom w:val="none" w:sz="0" w:space="0" w:color="auto"/>
            <w:right w:val="none" w:sz="0" w:space="0" w:color="auto"/>
          </w:divBdr>
        </w:div>
        <w:div w:id="2001543043">
          <w:marLeft w:val="0"/>
          <w:marRight w:val="0"/>
          <w:marTop w:val="0"/>
          <w:marBottom w:val="0"/>
          <w:divBdr>
            <w:top w:val="none" w:sz="0" w:space="0" w:color="auto"/>
            <w:left w:val="none" w:sz="0" w:space="0" w:color="auto"/>
            <w:bottom w:val="none" w:sz="0" w:space="0" w:color="auto"/>
            <w:right w:val="none" w:sz="0" w:space="0" w:color="auto"/>
          </w:divBdr>
        </w:div>
      </w:divsChild>
    </w:div>
    <w:div w:id="73161962">
      <w:bodyDiv w:val="1"/>
      <w:marLeft w:val="0"/>
      <w:marRight w:val="0"/>
      <w:marTop w:val="0"/>
      <w:marBottom w:val="0"/>
      <w:divBdr>
        <w:top w:val="none" w:sz="0" w:space="0" w:color="auto"/>
        <w:left w:val="none" w:sz="0" w:space="0" w:color="auto"/>
        <w:bottom w:val="none" w:sz="0" w:space="0" w:color="auto"/>
        <w:right w:val="none" w:sz="0" w:space="0" w:color="auto"/>
      </w:divBdr>
      <w:divsChild>
        <w:div w:id="382677732">
          <w:marLeft w:val="0"/>
          <w:marRight w:val="0"/>
          <w:marTop w:val="0"/>
          <w:marBottom w:val="0"/>
          <w:divBdr>
            <w:top w:val="none" w:sz="0" w:space="0" w:color="auto"/>
            <w:left w:val="none" w:sz="0" w:space="0" w:color="auto"/>
            <w:bottom w:val="none" w:sz="0" w:space="0" w:color="auto"/>
            <w:right w:val="none" w:sz="0" w:space="0" w:color="auto"/>
          </w:divBdr>
        </w:div>
        <w:div w:id="1186477129">
          <w:marLeft w:val="0"/>
          <w:marRight w:val="0"/>
          <w:marTop w:val="0"/>
          <w:marBottom w:val="0"/>
          <w:divBdr>
            <w:top w:val="none" w:sz="0" w:space="0" w:color="auto"/>
            <w:left w:val="none" w:sz="0" w:space="0" w:color="auto"/>
            <w:bottom w:val="none" w:sz="0" w:space="0" w:color="auto"/>
            <w:right w:val="none" w:sz="0" w:space="0" w:color="auto"/>
          </w:divBdr>
        </w:div>
        <w:div w:id="1537505297">
          <w:marLeft w:val="0"/>
          <w:marRight w:val="0"/>
          <w:marTop w:val="0"/>
          <w:marBottom w:val="0"/>
          <w:divBdr>
            <w:top w:val="none" w:sz="0" w:space="0" w:color="auto"/>
            <w:left w:val="none" w:sz="0" w:space="0" w:color="auto"/>
            <w:bottom w:val="none" w:sz="0" w:space="0" w:color="auto"/>
            <w:right w:val="none" w:sz="0" w:space="0" w:color="auto"/>
          </w:divBdr>
        </w:div>
        <w:div w:id="1595015919">
          <w:marLeft w:val="0"/>
          <w:marRight w:val="0"/>
          <w:marTop w:val="0"/>
          <w:marBottom w:val="0"/>
          <w:divBdr>
            <w:top w:val="none" w:sz="0" w:space="0" w:color="auto"/>
            <w:left w:val="none" w:sz="0" w:space="0" w:color="auto"/>
            <w:bottom w:val="none" w:sz="0" w:space="0" w:color="auto"/>
            <w:right w:val="none" w:sz="0" w:space="0" w:color="auto"/>
          </w:divBdr>
        </w:div>
        <w:div w:id="1779254951">
          <w:marLeft w:val="0"/>
          <w:marRight w:val="0"/>
          <w:marTop w:val="0"/>
          <w:marBottom w:val="0"/>
          <w:divBdr>
            <w:top w:val="none" w:sz="0" w:space="0" w:color="auto"/>
            <w:left w:val="none" w:sz="0" w:space="0" w:color="auto"/>
            <w:bottom w:val="none" w:sz="0" w:space="0" w:color="auto"/>
            <w:right w:val="none" w:sz="0" w:space="0" w:color="auto"/>
          </w:divBdr>
        </w:div>
        <w:div w:id="1827671103">
          <w:marLeft w:val="0"/>
          <w:marRight w:val="0"/>
          <w:marTop w:val="0"/>
          <w:marBottom w:val="0"/>
          <w:divBdr>
            <w:top w:val="none" w:sz="0" w:space="0" w:color="auto"/>
            <w:left w:val="none" w:sz="0" w:space="0" w:color="auto"/>
            <w:bottom w:val="none" w:sz="0" w:space="0" w:color="auto"/>
            <w:right w:val="none" w:sz="0" w:space="0" w:color="auto"/>
          </w:divBdr>
        </w:div>
      </w:divsChild>
    </w:div>
    <w:div w:id="88477929">
      <w:bodyDiv w:val="1"/>
      <w:marLeft w:val="0"/>
      <w:marRight w:val="0"/>
      <w:marTop w:val="0"/>
      <w:marBottom w:val="0"/>
      <w:divBdr>
        <w:top w:val="none" w:sz="0" w:space="0" w:color="auto"/>
        <w:left w:val="none" w:sz="0" w:space="0" w:color="auto"/>
        <w:bottom w:val="none" w:sz="0" w:space="0" w:color="auto"/>
        <w:right w:val="none" w:sz="0" w:space="0" w:color="auto"/>
      </w:divBdr>
      <w:divsChild>
        <w:div w:id="491137964">
          <w:marLeft w:val="0"/>
          <w:marRight w:val="0"/>
          <w:marTop w:val="0"/>
          <w:marBottom w:val="0"/>
          <w:divBdr>
            <w:top w:val="none" w:sz="0" w:space="0" w:color="auto"/>
            <w:left w:val="none" w:sz="0" w:space="0" w:color="auto"/>
            <w:bottom w:val="none" w:sz="0" w:space="0" w:color="auto"/>
            <w:right w:val="none" w:sz="0" w:space="0" w:color="auto"/>
          </w:divBdr>
        </w:div>
        <w:div w:id="630743316">
          <w:marLeft w:val="0"/>
          <w:marRight w:val="0"/>
          <w:marTop w:val="0"/>
          <w:marBottom w:val="0"/>
          <w:divBdr>
            <w:top w:val="none" w:sz="0" w:space="0" w:color="auto"/>
            <w:left w:val="none" w:sz="0" w:space="0" w:color="auto"/>
            <w:bottom w:val="none" w:sz="0" w:space="0" w:color="auto"/>
            <w:right w:val="none" w:sz="0" w:space="0" w:color="auto"/>
          </w:divBdr>
        </w:div>
        <w:div w:id="688219660">
          <w:marLeft w:val="0"/>
          <w:marRight w:val="0"/>
          <w:marTop w:val="0"/>
          <w:marBottom w:val="0"/>
          <w:divBdr>
            <w:top w:val="none" w:sz="0" w:space="0" w:color="auto"/>
            <w:left w:val="none" w:sz="0" w:space="0" w:color="auto"/>
            <w:bottom w:val="none" w:sz="0" w:space="0" w:color="auto"/>
            <w:right w:val="none" w:sz="0" w:space="0" w:color="auto"/>
          </w:divBdr>
        </w:div>
        <w:div w:id="1004015694">
          <w:marLeft w:val="0"/>
          <w:marRight w:val="0"/>
          <w:marTop w:val="0"/>
          <w:marBottom w:val="0"/>
          <w:divBdr>
            <w:top w:val="none" w:sz="0" w:space="0" w:color="auto"/>
            <w:left w:val="none" w:sz="0" w:space="0" w:color="auto"/>
            <w:bottom w:val="none" w:sz="0" w:space="0" w:color="auto"/>
            <w:right w:val="none" w:sz="0" w:space="0" w:color="auto"/>
          </w:divBdr>
        </w:div>
        <w:div w:id="1820994586">
          <w:marLeft w:val="0"/>
          <w:marRight w:val="0"/>
          <w:marTop w:val="0"/>
          <w:marBottom w:val="0"/>
          <w:divBdr>
            <w:top w:val="none" w:sz="0" w:space="0" w:color="auto"/>
            <w:left w:val="none" w:sz="0" w:space="0" w:color="auto"/>
            <w:bottom w:val="none" w:sz="0" w:space="0" w:color="auto"/>
            <w:right w:val="none" w:sz="0" w:space="0" w:color="auto"/>
          </w:divBdr>
        </w:div>
        <w:div w:id="1895726880">
          <w:marLeft w:val="0"/>
          <w:marRight w:val="0"/>
          <w:marTop w:val="0"/>
          <w:marBottom w:val="0"/>
          <w:divBdr>
            <w:top w:val="none" w:sz="0" w:space="0" w:color="auto"/>
            <w:left w:val="none" w:sz="0" w:space="0" w:color="auto"/>
            <w:bottom w:val="none" w:sz="0" w:space="0" w:color="auto"/>
            <w:right w:val="none" w:sz="0" w:space="0" w:color="auto"/>
          </w:divBdr>
        </w:div>
        <w:div w:id="2027126588">
          <w:marLeft w:val="0"/>
          <w:marRight w:val="0"/>
          <w:marTop w:val="0"/>
          <w:marBottom w:val="0"/>
          <w:divBdr>
            <w:top w:val="none" w:sz="0" w:space="0" w:color="auto"/>
            <w:left w:val="none" w:sz="0" w:space="0" w:color="auto"/>
            <w:bottom w:val="none" w:sz="0" w:space="0" w:color="auto"/>
            <w:right w:val="none" w:sz="0" w:space="0" w:color="auto"/>
          </w:divBdr>
        </w:div>
      </w:divsChild>
    </w:div>
    <w:div w:id="111292674">
      <w:bodyDiv w:val="1"/>
      <w:marLeft w:val="0"/>
      <w:marRight w:val="0"/>
      <w:marTop w:val="0"/>
      <w:marBottom w:val="0"/>
      <w:divBdr>
        <w:top w:val="none" w:sz="0" w:space="0" w:color="auto"/>
        <w:left w:val="none" w:sz="0" w:space="0" w:color="auto"/>
        <w:bottom w:val="none" w:sz="0" w:space="0" w:color="auto"/>
        <w:right w:val="none" w:sz="0" w:space="0" w:color="auto"/>
      </w:divBdr>
    </w:div>
    <w:div w:id="125663183">
      <w:bodyDiv w:val="1"/>
      <w:marLeft w:val="0"/>
      <w:marRight w:val="0"/>
      <w:marTop w:val="0"/>
      <w:marBottom w:val="0"/>
      <w:divBdr>
        <w:top w:val="none" w:sz="0" w:space="0" w:color="auto"/>
        <w:left w:val="none" w:sz="0" w:space="0" w:color="auto"/>
        <w:bottom w:val="none" w:sz="0" w:space="0" w:color="auto"/>
        <w:right w:val="none" w:sz="0" w:space="0" w:color="auto"/>
      </w:divBdr>
      <w:divsChild>
        <w:div w:id="1187408860">
          <w:marLeft w:val="0"/>
          <w:marRight w:val="0"/>
          <w:marTop w:val="0"/>
          <w:marBottom w:val="0"/>
          <w:divBdr>
            <w:top w:val="none" w:sz="0" w:space="0" w:color="auto"/>
            <w:left w:val="none" w:sz="0" w:space="0" w:color="auto"/>
            <w:bottom w:val="none" w:sz="0" w:space="0" w:color="auto"/>
            <w:right w:val="none" w:sz="0" w:space="0" w:color="auto"/>
          </w:divBdr>
          <w:divsChild>
            <w:div w:id="101848831">
              <w:marLeft w:val="0"/>
              <w:marRight w:val="0"/>
              <w:marTop w:val="0"/>
              <w:marBottom w:val="0"/>
              <w:divBdr>
                <w:top w:val="none" w:sz="0" w:space="0" w:color="auto"/>
                <w:left w:val="none" w:sz="0" w:space="0" w:color="auto"/>
                <w:bottom w:val="none" w:sz="0" w:space="0" w:color="auto"/>
                <w:right w:val="none" w:sz="0" w:space="0" w:color="auto"/>
              </w:divBdr>
            </w:div>
          </w:divsChild>
        </w:div>
        <w:div w:id="1814520939">
          <w:marLeft w:val="210"/>
          <w:marRight w:val="0"/>
          <w:marTop w:val="0"/>
          <w:marBottom w:val="0"/>
          <w:divBdr>
            <w:top w:val="none" w:sz="0" w:space="0" w:color="auto"/>
            <w:left w:val="none" w:sz="0" w:space="0" w:color="auto"/>
            <w:bottom w:val="none" w:sz="0" w:space="0" w:color="auto"/>
            <w:right w:val="none" w:sz="0" w:space="0" w:color="auto"/>
          </w:divBdr>
          <w:divsChild>
            <w:div w:id="1250238449">
              <w:marLeft w:val="0"/>
              <w:marRight w:val="0"/>
              <w:marTop w:val="0"/>
              <w:marBottom w:val="0"/>
              <w:divBdr>
                <w:top w:val="none" w:sz="0" w:space="0" w:color="auto"/>
                <w:left w:val="none" w:sz="0" w:space="0" w:color="auto"/>
                <w:bottom w:val="none" w:sz="0" w:space="0" w:color="auto"/>
                <w:right w:val="none" w:sz="0" w:space="0" w:color="auto"/>
              </w:divBdr>
              <w:divsChild>
                <w:div w:id="800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585">
      <w:bodyDiv w:val="1"/>
      <w:marLeft w:val="0"/>
      <w:marRight w:val="0"/>
      <w:marTop w:val="0"/>
      <w:marBottom w:val="0"/>
      <w:divBdr>
        <w:top w:val="none" w:sz="0" w:space="0" w:color="auto"/>
        <w:left w:val="none" w:sz="0" w:space="0" w:color="auto"/>
        <w:bottom w:val="none" w:sz="0" w:space="0" w:color="auto"/>
        <w:right w:val="none" w:sz="0" w:space="0" w:color="auto"/>
      </w:divBdr>
      <w:divsChild>
        <w:div w:id="20784017">
          <w:marLeft w:val="0"/>
          <w:marRight w:val="0"/>
          <w:marTop w:val="0"/>
          <w:marBottom w:val="0"/>
          <w:divBdr>
            <w:top w:val="none" w:sz="0" w:space="0" w:color="auto"/>
            <w:left w:val="none" w:sz="0" w:space="0" w:color="auto"/>
            <w:bottom w:val="none" w:sz="0" w:space="0" w:color="auto"/>
            <w:right w:val="none" w:sz="0" w:space="0" w:color="auto"/>
          </w:divBdr>
        </w:div>
        <w:div w:id="667369860">
          <w:marLeft w:val="0"/>
          <w:marRight w:val="0"/>
          <w:marTop w:val="0"/>
          <w:marBottom w:val="0"/>
          <w:divBdr>
            <w:top w:val="none" w:sz="0" w:space="0" w:color="auto"/>
            <w:left w:val="none" w:sz="0" w:space="0" w:color="auto"/>
            <w:bottom w:val="none" w:sz="0" w:space="0" w:color="auto"/>
            <w:right w:val="none" w:sz="0" w:space="0" w:color="auto"/>
          </w:divBdr>
        </w:div>
        <w:div w:id="1436753635">
          <w:marLeft w:val="0"/>
          <w:marRight w:val="0"/>
          <w:marTop w:val="0"/>
          <w:marBottom w:val="0"/>
          <w:divBdr>
            <w:top w:val="none" w:sz="0" w:space="0" w:color="auto"/>
            <w:left w:val="none" w:sz="0" w:space="0" w:color="auto"/>
            <w:bottom w:val="none" w:sz="0" w:space="0" w:color="auto"/>
            <w:right w:val="none" w:sz="0" w:space="0" w:color="auto"/>
          </w:divBdr>
        </w:div>
        <w:div w:id="1457065761">
          <w:marLeft w:val="0"/>
          <w:marRight w:val="0"/>
          <w:marTop w:val="0"/>
          <w:marBottom w:val="0"/>
          <w:divBdr>
            <w:top w:val="none" w:sz="0" w:space="0" w:color="auto"/>
            <w:left w:val="none" w:sz="0" w:space="0" w:color="auto"/>
            <w:bottom w:val="none" w:sz="0" w:space="0" w:color="auto"/>
            <w:right w:val="none" w:sz="0" w:space="0" w:color="auto"/>
          </w:divBdr>
        </w:div>
        <w:div w:id="1950434651">
          <w:marLeft w:val="0"/>
          <w:marRight w:val="0"/>
          <w:marTop w:val="0"/>
          <w:marBottom w:val="0"/>
          <w:divBdr>
            <w:top w:val="none" w:sz="0" w:space="0" w:color="auto"/>
            <w:left w:val="none" w:sz="0" w:space="0" w:color="auto"/>
            <w:bottom w:val="none" w:sz="0" w:space="0" w:color="auto"/>
            <w:right w:val="none" w:sz="0" w:space="0" w:color="auto"/>
          </w:divBdr>
        </w:div>
        <w:div w:id="2114742975">
          <w:marLeft w:val="0"/>
          <w:marRight w:val="0"/>
          <w:marTop w:val="0"/>
          <w:marBottom w:val="0"/>
          <w:divBdr>
            <w:top w:val="none" w:sz="0" w:space="0" w:color="auto"/>
            <w:left w:val="none" w:sz="0" w:space="0" w:color="auto"/>
            <w:bottom w:val="none" w:sz="0" w:space="0" w:color="auto"/>
            <w:right w:val="none" w:sz="0" w:space="0" w:color="auto"/>
          </w:divBdr>
        </w:div>
      </w:divsChild>
    </w:div>
    <w:div w:id="138501347">
      <w:bodyDiv w:val="1"/>
      <w:marLeft w:val="0"/>
      <w:marRight w:val="0"/>
      <w:marTop w:val="0"/>
      <w:marBottom w:val="0"/>
      <w:divBdr>
        <w:top w:val="none" w:sz="0" w:space="0" w:color="auto"/>
        <w:left w:val="none" w:sz="0" w:space="0" w:color="auto"/>
        <w:bottom w:val="none" w:sz="0" w:space="0" w:color="auto"/>
        <w:right w:val="none" w:sz="0" w:space="0" w:color="auto"/>
      </w:divBdr>
      <w:divsChild>
        <w:div w:id="880750069">
          <w:marLeft w:val="0"/>
          <w:marRight w:val="0"/>
          <w:marTop w:val="0"/>
          <w:marBottom w:val="0"/>
          <w:divBdr>
            <w:top w:val="none" w:sz="0" w:space="0" w:color="auto"/>
            <w:left w:val="none" w:sz="0" w:space="0" w:color="auto"/>
            <w:bottom w:val="none" w:sz="0" w:space="0" w:color="auto"/>
            <w:right w:val="none" w:sz="0" w:space="0" w:color="auto"/>
          </w:divBdr>
        </w:div>
        <w:div w:id="893389891">
          <w:marLeft w:val="0"/>
          <w:marRight w:val="0"/>
          <w:marTop w:val="0"/>
          <w:marBottom w:val="0"/>
          <w:divBdr>
            <w:top w:val="none" w:sz="0" w:space="0" w:color="auto"/>
            <w:left w:val="none" w:sz="0" w:space="0" w:color="auto"/>
            <w:bottom w:val="none" w:sz="0" w:space="0" w:color="auto"/>
            <w:right w:val="none" w:sz="0" w:space="0" w:color="auto"/>
          </w:divBdr>
        </w:div>
        <w:div w:id="1699087284">
          <w:marLeft w:val="0"/>
          <w:marRight w:val="0"/>
          <w:marTop w:val="0"/>
          <w:marBottom w:val="0"/>
          <w:divBdr>
            <w:top w:val="none" w:sz="0" w:space="0" w:color="auto"/>
            <w:left w:val="none" w:sz="0" w:space="0" w:color="auto"/>
            <w:bottom w:val="none" w:sz="0" w:space="0" w:color="auto"/>
            <w:right w:val="none" w:sz="0" w:space="0" w:color="auto"/>
          </w:divBdr>
        </w:div>
      </w:divsChild>
    </w:div>
    <w:div w:id="246772628">
      <w:bodyDiv w:val="1"/>
      <w:marLeft w:val="0"/>
      <w:marRight w:val="0"/>
      <w:marTop w:val="0"/>
      <w:marBottom w:val="0"/>
      <w:divBdr>
        <w:top w:val="none" w:sz="0" w:space="0" w:color="auto"/>
        <w:left w:val="none" w:sz="0" w:space="0" w:color="auto"/>
        <w:bottom w:val="none" w:sz="0" w:space="0" w:color="auto"/>
        <w:right w:val="none" w:sz="0" w:space="0" w:color="auto"/>
      </w:divBdr>
    </w:div>
    <w:div w:id="254242116">
      <w:bodyDiv w:val="1"/>
      <w:marLeft w:val="0"/>
      <w:marRight w:val="0"/>
      <w:marTop w:val="0"/>
      <w:marBottom w:val="0"/>
      <w:divBdr>
        <w:top w:val="none" w:sz="0" w:space="0" w:color="auto"/>
        <w:left w:val="none" w:sz="0" w:space="0" w:color="auto"/>
        <w:bottom w:val="none" w:sz="0" w:space="0" w:color="auto"/>
        <w:right w:val="none" w:sz="0" w:space="0" w:color="auto"/>
      </w:divBdr>
    </w:div>
    <w:div w:id="267584477">
      <w:bodyDiv w:val="1"/>
      <w:marLeft w:val="0"/>
      <w:marRight w:val="0"/>
      <w:marTop w:val="0"/>
      <w:marBottom w:val="0"/>
      <w:divBdr>
        <w:top w:val="none" w:sz="0" w:space="0" w:color="auto"/>
        <w:left w:val="none" w:sz="0" w:space="0" w:color="auto"/>
        <w:bottom w:val="none" w:sz="0" w:space="0" w:color="auto"/>
        <w:right w:val="none" w:sz="0" w:space="0" w:color="auto"/>
      </w:divBdr>
      <w:divsChild>
        <w:div w:id="131142125">
          <w:marLeft w:val="0"/>
          <w:marRight w:val="0"/>
          <w:marTop w:val="0"/>
          <w:marBottom w:val="0"/>
          <w:divBdr>
            <w:top w:val="none" w:sz="0" w:space="0" w:color="auto"/>
            <w:left w:val="none" w:sz="0" w:space="0" w:color="auto"/>
            <w:bottom w:val="none" w:sz="0" w:space="0" w:color="auto"/>
            <w:right w:val="none" w:sz="0" w:space="0" w:color="auto"/>
          </w:divBdr>
        </w:div>
        <w:div w:id="1181354547">
          <w:marLeft w:val="0"/>
          <w:marRight w:val="0"/>
          <w:marTop w:val="0"/>
          <w:marBottom w:val="0"/>
          <w:divBdr>
            <w:top w:val="none" w:sz="0" w:space="0" w:color="auto"/>
            <w:left w:val="none" w:sz="0" w:space="0" w:color="auto"/>
            <w:bottom w:val="none" w:sz="0" w:space="0" w:color="auto"/>
            <w:right w:val="none" w:sz="0" w:space="0" w:color="auto"/>
          </w:divBdr>
        </w:div>
        <w:div w:id="1469514279">
          <w:marLeft w:val="0"/>
          <w:marRight w:val="0"/>
          <w:marTop w:val="0"/>
          <w:marBottom w:val="0"/>
          <w:divBdr>
            <w:top w:val="none" w:sz="0" w:space="0" w:color="auto"/>
            <w:left w:val="none" w:sz="0" w:space="0" w:color="auto"/>
            <w:bottom w:val="none" w:sz="0" w:space="0" w:color="auto"/>
            <w:right w:val="none" w:sz="0" w:space="0" w:color="auto"/>
          </w:divBdr>
        </w:div>
        <w:div w:id="1644193749">
          <w:marLeft w:val="0"/>
          <w:marRight w:val="0"/>
          <w:marTop w:val="0"/>
          <w:marBottom w:val="0"/>
          <w:divBdr>
            <w:top w:val="none" w:sz="0" w:space="0" w:color="auto"/>
            <w:left w:val="none" w:sz="0" w:space="0" w:color="auto"/>
            <w:bottom w:val="none" w:sz="0" w:space="0" w:color="auto"/>
            <w:right w:val="none" w:sz="0" w:space="0" w:color="auto"/>
          </w:divBdr>
        </w:div>
        <w:div w:id="1705911277">
          <w:marLeft w:val="0"/>
          <w:marRight w:val="0"/>
          <w:marTop w:val="0"/>
          <w:marBottom w:val="0"/>
          <w:divBdr>
            <w:top w:val="none" w:sz="0" w:space="0" w:color="auto"/>
            <w:left w:val="none" w:sz="0" w:space="0" w:color="auto"/>
            <w:bottom w:val="none" w:sz="0" w:space="0" w:color="auto"/>
            <w:right w:val="none" w:sz="0" w:space="0" w:color="auto"/>
          </w:divBdr>
        </w:div>
      </w:divsChild>
    </w:div>
    <w:div w:id="300159372">
      <w:bodyDiv w:val="1"/>
      <w:marLeft w:val="0"/>
      <w:marRight w:val="0"/>
      <w:marTop w:val="0"/>
      <w:marBottom w:val="0"/>
      <w:divBdr>
        <w:top w:val="none" w:sz="0" w:space="0" w:color="auto"/>
        <w:left w:val="none" w:sz="0" w:space="0" w:color="auto"/>
        <w:bottom w:val="none" w:sz="0" w:space="0" w:color="auto"/>
        <w:right w:val="none" w:sz="0" w:space="0" w:color="auto"/>
      </w:divBdr>
    </w:div>
    <w:div w:id="323359011">
      <w:bodyDiv w:val="1"/>
      <w:marLeft w:val="0"/>
      <w:marRight w:val="0"/>
      <w:marTop w:val="0"/>
      <w:marBottom w:val="0"/>
      <w:divBdr>
        <w:top w:val="none" w:sz="0" w:space="0" w:color="auto"/>
        <w:left w:val="none" w:sz="0" w:space="0" w:color="auto"/>
        <w:bottom w:val="none" w:sz="0" w:space="0" w:color="auto"/>
        <w:right w:val="none" w:sz="0" w:space="0" w:color="auto"/>
      </w:divBdr>
    </w:div>
    <w:div w:id="345012828">
      <w:bodyDiv w:val="1"/>
      <w:marLeft w:val="0"/>
      <w:marRight w:val="0"/>
      <w:marTop w:val="0"/>
      <w:marBottom w:val="0"/>
      <w:divBdr>
        <w:top w:val="none" w:sz="0" w:space="0" w:color="auto"/>
        <w:left w:val="none" w:sz="0" w:space="0" w:color="auto"/>
        <w:bottom w:val="none" w:sz="0" w:space="0" w:color="auto"/>
        <w:right w:val="none" w:sz="0" w:space="0" w:color="auto"/>
      </w:divBdr>
    </w:div>
    <w:div w:id="351952371">
      <w:bodyDiv w:val="1"/>
      <w:marLeft w:val="0"/>
      <w:marRight w:val="0"/>
      <w:marTop w:val="0"/>
      <w:marBottom w:val="0"/>
      <w:divBdr>
        <w:top w:val="none" w:sz="0" w:space="0" w:color="auto"/>
        <w:left w:val="none" w:sz="0" w:space="0" w:color="auto"/>
        <w:bottom w:val="none" w:sz="0" w:space="0" w:color="auto"/>
        <w:right w:val="none" w:sz="0" w:space="0" w:color="auto"/>
      </w:divBdr>
    </w:div>
    <w:div w:id="379090117">
      <w:bodyDiv w:val="1"/>
      <w:marLeft w:val="0"/>
      <w:marRight w:val="0"/>
      <w:marTop w:val="0"/>
      <w:marBottom w:val="0"/>
      <w:divBdr>
        <w:top w:val="none" w:sz="0" w:space="0" w:color="auto"/>
        <w:left w:val="none" w:sz="0" w:space="0" w:color="auto"/>
        <w:bottom w:val="none" w:sz="0" w:space="0" w:color="auto"/>
        <w:right w:val="none" w:sz="0" w:space="0" w:color="auto"/>
      </w:divBdr>
      <w:divsChild>
        <w:div w:id="1166213146">
          <w:marLeft w:val="0"/>
          <w:marRight w:val="0"/>
          <w:marTop w:val="0"/>
          <w:marBottom w:val="0"/>
          <w:divBdr>
            <w:top w:val="none" w:sz="0" w:space="0" w:color="auto"/>
            <w:left w:val="none" w:sz="0" w:space="0" w:color="auto"/>
            <w:bottom w:val="none" w:sz="0" w:space="0" w:color="auto"/>
            <w:right w:val="none" w:sz="0" w:space="0" w:color="auto"/>
          </w:divBdr>
        </w:div>
        <w:div w:id="1699352621">
          <w:marLeft w:val="0"/>
          <w:marRight w:val="0"/>
          <w:marTop w:val="0"/>
          <w:marBottom w:val="0"/>
          <w:divBdr>
            <w:top w:val="none" w:sz="0" w:space="0" w:color="auto"/>
            <w:left w:val="none" w:sz="0" w:space="0" w:color="auto"/>
            <w:bottom w:val="none" w:sz="0" w:space="0" w:color="auto"/>
            <w:right w:val="none" w:sz="0" w:space="0" w:color="auto"/>
          </w:divBdr>
        </w:div>
      </w:divsChild>
    </w:div>
    <w:div w:id="417362025">
      <w:bodyDiv w:val="1"/>
      <w:marLeft w:val="0"/>
      <w:marRight w:val="0"/>
      <w:marTop w:val="0"/>
      <w:marBottom w:val="0"/>
      <w:divBdr>
        <w:top w:val="none" w:sz="0" w:space="0" w:color="auto"/>
        <w:left w:val="none" w:sz="0" w:space="0" w:color="auto"/>
        <w:bottom w:val="none" w:sz="0" w:space="0" w:color="auto"/>
        <w:right w:val="none" w:sz="0" w:space="0" w:color="auto"/>
      </w:divBdr>
    </w:div>
    <w:div w:id="454913208">
      <w:bodyDiv w:val="1"/>
      <w:marLeft w:val="0"/>
      <w:marRight w:val="0"/>
      <w:marTop w:val="0"/>
      <w:marBottom w:val="0"/>
      <w:divBdr>
        <w:top w:val="none" w:sz="0" w:space="0" w:color="auto"/>
        <w:left w:val="none" w:sz="0" w:space="0" w:color="auto"/>
        <w:bottom w:val="none" w:sz="0" w:space="0" w:color="auto"/>
        <w:right w:val="none" w:sz="0" w:space="0" w:color="auto"/>
      </w:divBdr>
      <w:divsChild>
        <w:div w:id="261257737">
          <w:marLeft w:val="0"/>
          <w:marRight w:val="0"/>
          <w:marTop w:val="0"/>
          <w:marBottom w:val="0"/>
          <w:divBdr>
            <w:top w:val="none" w:sz="0" w:space="0" w:color="auto"/>
            <w:left w:val="none" w:sz="0" w:space="0" w:color="auto"/>
            <w:bottom w:val="none" w:sz="0" w:space="0" w:color="auto"/>
            <w:right w:val="none" w:sz="0" w:space="0" w:color="auto"/>
          </w:divBdr>
        </w:div>
        <w:div w:id="801117221">
          <w:marLeft w:val="0"/>
          <w:marRight w:val="0"/>
          <w:marTop w:val="0"/>
          <w:marBottom w:val="0"/>
          <w:divBdr>
            <w:top w:val="none" w:sz="0" w:space="0" w:color="auto"/>
            <w:left w:val="none" w:sz="0" w:space="0" w:color="auto"/>
            <w:bottom w:val="none" w:sz="0" w:space="0" w:color="auto"/>
            <w:right w:val="none" w:sz="0" w:space="0" w:color="auto"/>
          </w:divBdr>
        </w:div>
        <w:div w:id="965702810">
          <w:marLeft w:val="0"/>
          <w:marRight w:val="0"/>
          <w:marTop w:val="0"/>
          <w:marBottom w:val="0"/>
          <w:divBdr>
            <w:top w:val="none" w:sz="0" w:space="0" w:color="auto"/>
            <w:left w:val="none" w:sz="0" w:space="0" w:color="auto"/>
            <w:bottom w:val="none" w:sz="0" w:space="0" w:color="auto"/>
            <w:right w:val="none" w:sz="0" w:space="0" w:color="auto"/>
          </w:divBdr>
        </w:div>
        <w:div w:id="1240291988">
          <w:marLeft w:val="0"/>
          <w:marRight w:val="0"/>
          <w:marTop w:val="0"/>
          <w:marBottom w:val="0"/>
          <w:divBdr>
            <w:top w:val="none" w:sz="0" w:space="0" w:color="auto"/>
            <w:left w:val="none" w:sz="0" w:space="0" w:color="auto"/>
            <w:bottom w:val="none" w:sz="0" w:space="0" w:color="auto"/>
            <w:right w:val="none" w:sz="0" w:space="0" w:color="auto"/>
          </w:divBdr>
        </w:div>
        <w:div w:id="1495800234">
          <w:marLeft w:val="0"/>
          <w:marRight w:val="0"/>
          <w:marTop w:val="0"/>
          <w:marBottom w:val="0"/>
          <w:divBdr>
            <w:top w:val="none" w:sz="0" w:space="0" w:color="auto"/>
            <w:left w:val="none" w:sz="0" w:space="0" w:color="auto"/>
            <w:bottom w:val="none" w:sz="0" w:space="0" w:color="auto"/>
            <w:right w:val="none" w:sz="0" w:space="0" w:color="auto"/>
          </w:divBdr>
        </w:div>
        <w:div w:id="1565796428">
          <w:marLeft w:val="0"/>
          <w:marRight w:val="0"/>
          <w:marTop w:val="0"/>
          <w:marBottom w:val="0"/>
          <w:divBdr>
            <w:top w:val="none" w:sz="0" w:space="0" w:color="auto"/>
            <w:left w:val="none" w:sz="0" w:space="0" w:color="auto"/>
            <w:bottom w:val="none" w:sz="0" w:space="0" w:color="auto"/>
            <w:right w:val="none" w:sz="0" w:space="0" w:color="auto"/>
          </w:divBdr>
        </w:div>
        <w:div w:id="1602688778">
          <w:marLeft w:val="0"/>
          <w:marRight w:val="0"/>
          <w:marTop w:val="0"/>
          <w:marBottom w:val="0"/>
          <w:divBdr>
            <w:top w:val="none" w:sz="0" w:space="0" w:color="auto"/>
            <w:left w:val="none" w:sz="0" w:space="0" w:color="auto"/>
            <w:bottom w:val="none" w:sz="0" w:space="0" w:color="auto"/>
            <w:right w:val="none" w:sz="0" w:space="0" w:color="auto"/>
          </w:divBdr>
        </w:div>
        <w:div w:id="1638686452">
          <w:marLeft w:val="0"/>
          <w:marRight w:val="0"/>
          <w:marTop w:val="0"/>
          <w:marBottom w:val="0"/>
          <w:divBdr>
            <w:top w:val="none" w:sz="0" w:space="0" w:color="auto"/>
            <w:left w:val="none" w:sz="0" w:space="0" w:color="auto"/>
            <w:bottom w:val="none" w:sz="0" w:space="0" w:color="auto"/>
            <w:right w:val="none" w:sz="0" w:space="0" w:color="auto"/>
          </w:divBdr>
        </w:div>
        <w:div w:id="1765413947">
          <w:marLeft w:val="0"/>
          <w:marRight w:val="0"/>
          <w:marTop w:val="0"/>
          <w:marBottom w:val="0"/>
          <w:divBdr>
            <w:top w:val="none" w:sz="0" w:space="0" w:color="auto"/>
            <w:left w:val="none" w:sz="0" w:space="0" w:color="auto"/>
            <w:bottom w:val="none" w:sz="0" w:space="0" w:color="auto"/>
            <w:right w:val="none" w:sz="0" w:space="0" w:color="auto"/>
          </w:divBdr>
        </w:div>
        <w:div w:id="1814758396">
          <w:marLeft w:val="0"/>
          <w:marRight w:val="0"/>
          <w:marTop w:val="0"/>
          <w:marBottom w:val="0"/>
          <w:divBdr>
            <w:top w:val="none" w:sz="0" w:space="0" w:color="auto"/>
            <w:left w:val="none" w:sz="0" w:space="0" w:color="auto"/>
            <w:bottom w:val="none" w:sz="0" w:space="0" w:color="auto"/>
            <w:right w:val="none" w:sz="0" w:space="0" w:color="auto"/>
          </w:divBdr>
        </w:div>
        <w:div w:id="2043163270">
          <w:marLeft w:val="0"/>
          <w:marRight w:val="0"/>
          <w:marTop w:val="0"/>
          <w:marBottom w:val="0"/>
          <w:divBdr>
            <w:top w:val="none" w:sz="0" w:space="0" w:color="auto"/>
            <w:left w:val="none" w:sz="0" w:space="0" w:color="auto"/>
            <w:bottom w:val="none" w:sz="0" w:space="0" w:color="auto"/>
            <w:right w:val="none" w:sz="0" w:space="0" w:color="auto"/>
          </w:divBdr>
        </w:div>
      </w:divsChild>
    </w:div>
    <w:div w:id="494151457">
      <w:bodyDiv w:val="1"/>
      <w:marLeft w:val="0"/>
      <w:marRight w:val="0"/>
      <w:marTop w:val="0"/>
      <w:marBottom w:val="0"/>
      <w:divBdr>
        <w:top w:val="none" w:sz="0" w:space="0" w:color="auto"/>
        <w:left w:val="none" w:sz="0" w:space="0" w:color="auto"/>
        <w:bottom w:val="none" w:sz="0" w:space="0" w:color="auto"/>
        <w:right w:val="none" w:sz="0" w:space="0" w:color="auto"/>
      </w:divBdr>
    </w:div>
    <w:div w:id="539128737">
      <w:bodyDiv w:val="1"/>
      <w:marLeft w:val="0"/>
      <w:marRight w:val="0"/>
      <w:marTop w:val="0"/>
      <w:marBottom w:val="0"/>
      <w:divBdr>
        <w:top w:val="none" w:sz="0" w:space="0" w:color="auto"/>
        <w:left w:val="none" w:sz="0" w:space="0" w:color="auto"/>
        <w:bottom w:val="none" w:sz="0" w:space="0" w:color="auto"/>
        <w:right w:val="none" w:sz="0" w:space="0" w:color="auto"/>
      </w:divBdr>
    </w:div>
    <w:div w:id="560948032">
      <w:bodyDiv w:val="1"/>
      <w:marLeft w:val="0"/>
      <w:marRight w:val="0"/>
      <w:marTop w:val="0"/>
      <w:marBottom w:val="0"/>
      <w:divBdr>
        <w:top w:val="none" w:sz="0" w:space="0" w:color="auto"/>
        <w:left w:val="none" w:sz="0" w:space="0" w:color="auto"/>
        <w:bottom w:val="none" w:sz="0" w:space="0" w:color="auto"/>
        <w:right w:val="none" w:sz="0" w:space="0" w:color="auto"/>
      </w:divBdr>
    </w:div>
    <w:div w:id="576600706">
      <w:bodyDiv w:val="1"/>
      <w:marLeft w:val="0"/>
      <w:marRight w:val="0"/>
      <w:marTop w:val="0"/>
      <w:marBottom w:val="0"/>
      <w:divBdr>
        <w:top w:val="none" w:sz="0" w:space="0" w:color="auto"/>
        <w:left w:val="none" w:sz="0" w:space="0" w:color="auto"/>
        <w:bottom w:val="none" w:sz="0" w:space="0" w:color="auto"/>
        <w:right w:val="none" w:sz="0" w:space="0" w:color="auto"/>
      </w:divBdr>
      <w:divsChild>
        <w:div w:id="49966339">
          <w:marLeft w:val="0"/>
          <w:marRight w:val="0"/>
          <w:marTop w:val="0"/>
          <w:marBottom w:val="0"/>
          <w:divBdr>
            <w:top w:val="none" w:sz="0" w:space="0" w:color="auto"/>
            <w:left w:val="none" w:sz="0" w:space="0" w:color="auto"/>
            <w:bottom w:val="none" w:sz="0" w:space="0" w:color="auto"/>
            <w:right w:val="none" w:sz="0" w:space="0" w:color="auto"/>
          </w:divBdr>
        </w:div>
        <w:div w:id="301888000">
          <w:marLeft w:val="0"/>
          <w:marRight w:val="0"/>
          <w:marTop w:val="0"/>
          <w:marBottom w:val="0"/>
          <w:divBdr>
            <w:top w:val="none" w:sz="0" w:space="0" w:color="auto"/>
            <w:left w:val="none" w:sz="0" w:space="0" w:color="auto"/>
            <w:bottom w:val="none" w:sz="0" w:space="0" w:color="auto"/>
            <w:right w:val="none" w:sz="0" w:space="0" w:color="auto"/>
          </w:divBdr>
        </w:div>
        <w:div w:id="603657426">
          <w:marLeft w:val="0"/>
          <w:marRight w:val="0"/>
          <w:marTop w:val="0"/>
          <w:marBottom w:val="0"/>
          <w:divBdr>
            <w:top w:val="none" w:sz="0" w:space="0" w:color="auto"/>
            <w:left w:val="none" w:sz="0" w:space="0" w:color="auto"/>
            <w:bottom w:val="none" w:sz="0" w:space="0" w:color="auto"/>
            <w:right w:val="none" w:sz="0" w:space="0" w:color="auto"/>
          </w:divBdr>
        </w:div>
        <w:div w:id="751270407">
          <w:marLeft w:val="0"/>
          <w:marRight w:val="0"/>
          <w:marTop w:val="0"/>
          <w:marBottom w:val="0"/>
          <w:divBdr>
            <w:top w:val="none" w:sz="0" w:space="0" w:color="auto"/>
            <w:left w:val="none" w:sz="0" w:space="0" w:color="auto"/>
            <w:bottom w:val="none" w:sz="0" w:space="0" w:color="auto"/>
            <w:right w:val="none" w:sz="0" w:space="0" w:color="auto"/>
          </w:divBdr>
        </w:div>
        <w:div w:id="1022589633">
          <w:marLeft w:val="0"/>
          <w:marRight w:val="0"/>
          <w:marTop w:val="0"/>
          <w:marBottom w:val="0"/>
          <w:divBdr>
            <w:top w:val="none" w:sz="0" w:space="0" w:color="auto"/>
            <w:left w:val="none" w:sz="0" w:space="0" w:color="auto"/>
            <w:bottom w:val="none" w:sz="0" w:space="0" w:color="auto"/>
            <w:right w:val="none" w:sz="0" w:space="0" w:color="auto"/>
          </w:divBdr>
        </w:div>
        <w:div w:id="1325284910">
          <w:marLeft w:val="0"/>
          <w:marRight w:val="0"/>
          <w:marTop w:val="0"/>
          <w:marBottom w:val="0"/>
          <w:divBdr>
            <w:top w:val="none" w:sz="0" w:space="0" w:color="auto"/>
            <w:left w:val="none" w:sz="0" w:space="0" w:color="auto"/>
            <w:bottom w:val="none" w:sz="0" w:space="0" w:color="auto"/>
            <w:right w:val="none" w:sz="0" w:space="0" w:color="auto"/>
          </w:divBdr>
        </w:div>
        <w:div w:id="1388726086">
          <w:marLeft w:val="0"/>
          <w:marRight w:val="0"/>
          <w:marTop w:val="0"/>
          <w:marBottom w:val="0"/>
          <w:divBdr>
            <w:top w:val="none" w:sz="0" w:space="0" w:color="auto"/>
            <w:left w:val="none" w:sz="0" w:space="0" w:color="auto"/>
            <w:bottom w:val="none" w:sz="0" w:space="0" w:color="auto"/>
            <w:right w:val="none" w:sz="0" w:space="0" w:color="auto"/>
          </w:divBdr>
        </w:div>
        <w:div w:id="1605847386">
          <w:marLeft w:val="0"/>
          <w:marRight w:val="0"/>
          <w:marTop w:val="0"/>
          <w:marBottom w:val="0"/>
          <w:divBdr>
            <w:top w:val="none" w:sz="0" w:space="0" w:color="auto"/>
            <w:left w:val="none" w:sz="0" w:space="0" w:color="auto"/>
            <w:bottom w:val="none" w:sz="0" w:space="0" w:color="auto"/>
            <w:right w:val="none" w:sz="0" w:space="0" w:color="auto"/>
          </w:divBdr>
        </w:div>
        <w:div w:id="1885099327">
          <w:marLeft w:val="0"/>
          <w:marRight w:val="0"/>
          <w:marTop w:val="0"/>
          <w:marBottom w:val="0"/>
          <w:divBdr>
            <w:top w:val="none" w:sz="0" w:space="0" w:color="auto"/>
            <w:left w:val="none" w:sz="0" w:space="0" w:color="auto"/>
            <w:bottom w:val="none" w:sz="0" w:space="0" w:color="auto"/>
            <w:right w:val="none" w:sz="0" w:space="0" w:color="auto"/>
          </w:divBdr>
        </w:div>
        <w:div w:id="1885367405">
          <w:marLeft w:val="0"/>
          <w:marRight w:val="0"/>
          <w:marTop w:val="0"/>
          <w:marBottom w:val="0"/>
          <w:divBdr>
            <w:top w:val="none" w:sz="0" w:space="0" w:color="auto"/>
            <w:left w:val="none" w:sz="0" w:space="0" w:color="auto"/>
            <w:bottom w:val="none" w:sz="0" w:space="0" w:color="auto"/>
            <w:right w:val="none" w:sz="0" w:space="0" w:color="auto"/>
          </w:divBdr>
        </w:div>
        <w:div w:id="1954942099">
          <w:marLeft w:val="0"/>
          <w:marRight w:val="0"/>
          <w:marTop w:val="0"/>
          <w:marBottom w:val="0"/>
          <w:divBdr>
            <w:top w:val="none" w:sz="0" w:space="0" w:color="auto"/>
            <w:left w:val="none" w:sz="0" w:space="0" w:color="auto"/>
            <w:bottom w:val="none" w:sz="0" w:space="0" w:color="auto"/>
            <w:right w:val="none" w:sz="0" w:space="0" w:color="auto"/>
          </w:divBdr>
        </w:div>
        <w:div w:id="1962304279">
          <w:marLeft w:val="0"/>
          <w:marRight w:val="0"/>
          <w:marTop w:val="0"/>
          <w:marBottom w:val="0"/>
          <w:divBdr>
            <w:top w:val="none" w:sz="0" w:space="0" w:color="auto"/>
            <w:left w:val="none" w:sz="0" w:space="0" w:color="auto"/>
            <w:bottom w:val="none" w:sz="0" w:space="0" w:color="auto"/>
            <w:right w:val="none" w:sz="0" w:space="0" w:color="auto"/>
          </w:divBdr>
        </w:div>
        <w:div w:id="1971855719">
          <w:marLeft w:val="0"/>
          <w:marRight w:val="0"/>
          <w:marTop w:val="0"/>
          <w:marBottom w:val="0"/>
          <w:divBdr>
            <w:top w:val="none" w:sz="0" w:space="0" w:color="auto"/>
            <w:left w:val="none" w:sz="0" w:space="0" w:color="auto"/>
            <w:bottom w:val="none" w:sz="0" w:space="0" w:color="auto"/>
            <w:right w:val="none" w:sz="0" w:space="0" w:color="auto"/>
          </w:divBdr>
        </w:div>
        <w:div w:id="2041514050">
          <w:marLeft w:val="0"/>
          <w:marRight w:val="0"/>
          <w:marTop w:val="0"/>
          <w:marBottom w:val="0"/>
          <w:divBdr>
            <w:top w:val="none" w:sz="0" w:space="0" w:color="auto"/>
            <w:left w:val="none" w:sz="0" w:space="0" w:color="auto"/>
            <w:bottom w:val="none" w:sz="0" w:space="0" w:color="auto"/>
            <w:right w:val="none" w:sz="0" w:space="0" w:color="auto"/>
          </w:divBdr>
        </w:div>
      </w:divsChild>
    </w:div>
    <w:div w:id="585577142">
      <w:bodyDiv w:val="1"/>
      <w:marLeft w:val="0"/>
      <w:marRight w:val="0"/>
      <w:marTop w:val="0"/>
      <w:marBottom w:val="0"/>
      <w:divBdr>
        <w:top w:val="none" w:sz="0" w:space="0" w:color="auto"/>
        <w:left w:val="none" w:sz="0" w:space="0" w:color="auto"/>
        <w:bottom w:val="none" w:sz="0" w:space="0" w:color="auto"/>
        <w:right w:val="none" w:sz="0" w:space="0" w:color="auto"/>
      </w:divBdr>
      <w:divsChild>
        <w:div w:id="73204407">
          <w:marLeft w:val="0"/>
          <w:marRight w:val="0"/>
          <w:marTop w:val="0"/>
          <w:marBottom w:val="0"/>
          <w:divBdr>
            <w:top w:val="none" w:sz="0" w:space="0" w:color="auto"/>
            <w:left w:val="none" w:sz="0" w:space="0" w:color="auto"/>
            <w:bottom w:val="none" w:sz="0" w:space="0" w:color="auto"/>
            <w:right w:val="none" w:sz="0" w:space="0" w:color="auto"/>
          </w:divBdr>
        </w:div>
        <w:div w:id="425614186">
          <w:marLeft w:val="0"/>
          <w:marRight w:val="0"/>
          <w:marTop w:val="0"/>
          <w:marBottom w:val="0"/>
          <w:divBdr>
            <w:top w:val="none" w:sz="0" w:space="0" w:color="auto"/>
            <w:left w:val="none" w:sz="0" w:space="0" w:color="auto"/>
            <w:bottom w:val="none" w:sz="0" w:space="0" w:color="auto"/>
            <w:right w:val="none" w:sz="0" w:space="0" w:color="auto"/>
          </w:divBdr>
        </w:div>
      </w:divsChild>
    </w:div>
    <w:div w:id="589460968">
      <w:bodyDiv w:val="1"/>
      <w:marLeft w:val="0"/>
      <w:marRight w:val="0"/>
      <w:marTop w:val="0"/>
      <w:marBottom w:val="0"/>
      <w:divBdr>
        <w:top w:val="none" w:sz="0" w:space="0" w:color="auto"/>
        <w:left w:val="none" w:sz="0" w:space="0" w:color="auto"/>
        <w:bottom w:val="none" w:sz="0" w:space="0" w:color="auto"/>
        <w:right w:val="none" w:sz="0" w:space="0" w:color="auto"/>
      </w:divBdr>
    </w:div>
    <w:div w:id="592393278">
      <w:bodyDiv w:val="1"/>
      <w:marLeft w:val="0"/>
      <w:marRight w:val="0"/>
      <w:marTop w:val="0"/>
      <w:marBottom w:val="0"/>
      <w:divBdr>
        <w:top w:val="none" w:sz="0" w:space="0" w:color="auto"/>
        <w:left w:val="none" w:sz="0" w:space="0" w:color="auto"/>
        <w:bottom w:val="none" w:sz="0" w:space="0" w:color="auto"/>
        <w:right w:val="none" w:sz="0" w:space="0" w:color="auto"/>
      </w:divBdr>
      <w:divsChild>
        <w:div w:id="858006533">
          <w:marLeft w:val="0"/>
          <w:marRight w:val="0"/>
          <w:marTop w:val="0"/>
          <w:marBottom w:val="0"/>
          <w:divBdr>
            <w:top w:val="none" w:sz="0" w:space="0" w:color="auto"/>
            <w:left w:val="none" w:sz="0" w:space="0" w:color="auto"/>
            <w:bottom w:val="none" w:sz="0" w:space="0" w:color="auto"/>
            <w:right w:val="none" w:sz="0" w:space="0" w:color="auto"/>
          </w:divBdr>
        </w:div>
        <w:div w:id="1421483985">
          <w:marLeft w:val="0"/>
          <w:marRight w:val="0"/>
          <w:marTop w:val="0"/>
          <w:marBottom w:val="0"/>
          <w:divBdr>
            <w:top w:val="none" w:sz="0" w:space="0" w:color="auto"/>
            <w:left w:val="none" w:sz="0" w:space="0" w:color="auto"/>
            <w:bottom w:val="none" w:sz="0" w:space="0" w:color="auto"/>
            <w:right w:val="none" w:sz="0" w:space="0" w:color="auto"/>
          </w:divBdr>
        </w:div>
        <w:div w:id="1477454547">
          <w:marLeft w:val="0"/>
          <w:marRight w:val="0"/>
          <w:marTop w:val="0"/>
          <w:marBottom w:val="0"/>
          <w:divBdr>
            <w:top w:val="none" w:sz="0" w:space="0" w:color="auto"/>
            <w:left w:val="none" w:sz="0" w:space="0" w:color="auto"/>
            <w:bottom w:val="none" w:sz="0" w:space="0" w:color="auto"/>
            <w:right w:val="none" w:sz="0" w:space="0" w:color="auto"/>
          </w:divBdr>
        </w:div>
        <w:div w:id="1999840814">
          <w:marLeft w:val="0"/>
          <w:marRight w:val="0"/>
          <w:marTop w:val="0"/>
          <w:marBottom w:val="0"/>
          <w:divBdr>
            <w:top w:val="none" w:sz="0" w:space="0" w:color="auto"/>
            <w:left w:val="none" w:sz="0" w:space="0" w:color="auto"/>
            <w:bottom w:val="none" w:sz="0" w:space="0" w:color="auto"/>
            <w:right w:val="none" w:sz="0" w:space="0" w:color="auto"/>
          </w:divBdr>
        </w:div>
        <w:div w:id="2059737827">
          <w:marLeft w:val="0"/>
          <w:marRight w:val="0"/>
          <w:marTop w:val="0"/>
          <w:marBottom w:val="0"/>
          <w:divBdr>
            <w:top w:val="none" w:sz="0" w:space="0" w:color="auto"/>
            <w:left w:val="none" w:sz="0" w:space="0" w:color="auto"/>
            <w:bottom w:val="none" w:sz="0" w:space="0" w:color="auto"/>
            <w:right w:val="none" w:sz="0" w:space="0" w:color="auto"/>
          </w:divBdr>
        </w:div>
      </w:divsChild>
    </w:div>
    <w:div w:id="598753277">
      <w:bodyDiv w:val="1"/>
      <w:marLeft w:val="0"/>
      <w:marRight w:val="0"/>
      <w:marTop w:val="0"/>
      <w:marBottom w:val="0"/>
      <w:divBdr>
        <w:top w:val="none" w:sz="0" w:space="0" w:color="auto"/>
        <w:left w:val="none" w:sz="0" w:space="0" w:color="auto"/>
        <w:bottom w:val="none" w:sz="0" w:space="0" w:color="auto"/>
        <w:right w:val="none" w:sz="0" w:space="0" w:color="auto"/>
      </w:divBdr>
    </w:div>
    <w:div w:id="655188650">
      <w:bodyDiv w:val="1"/>
      <w:marLeft w:val="0"/>
      <w:marRight w:val="0"/>
      <w:marTop w:val="0"/>
      <w:marBottom w:val="0"/>
      <w:divBdr>
        <w:top w:val="none" w:sz="0" w:space="0" w:color="auto"/>
        <w:left w:val="none" w:sz="0" w:space="0" w:color="auto"/>
        <w:bottom w:val="none" w:sz="0" w:space="0" w:color="auto"/>
        <w:right w:val="none" w:sz="0" w:space="0" w:color="auto"/>
      </w:divBdr>
      <w:divsChild>
        <w:div w:id="673873535">
          <w:marLeft w:val="0"/>
          <w:marRight w:val="0"/>
          <w:marTop w:val="0"/>
          <w:marBottom w:val="0"/>
          <w:divBdr>
            <w:top w:val="none" w:sz="0" w:space="0" w:color="auto"/>
            <w:left w:val="none" w:sz="0" w:space="0" w:color="auto"/>
            <w:bottom w:val="none" w:sz="0" w:space="0" w:color="auto"/>
            <w:right w:val="none" w:sz="0" w:space="0" w:color="auto"/>
          </w:divBdr>
        </w:div>
        <w:div w:id="1925528524">
          <w:marLeft w:val="0"/>
          <w:marRight w:val="0"/>
          <w:marTop w:val="0"/>
          <w:marBottom w:val="0"/>
          <w:divBdr>
            <w:top w:val="none" w:sz="0" w:space="0" w:color="auto"/>
            <w:left w:val="none" w:sz="0" w:space="0" w:color="auto"/>
            <w:bottom w:val="none" w:sz="0" w:space="0" w:color="auto"/>
            <w:right w:val="none" w:sz="0" w:space="0" w:color="auto"/>
          </w:divBdr>
        </w:div>
      </w:divsChild>
    </w:div>
    <w:div w:id="696783450">
      <w:bodyDiv w:val="1"/>
      <w:marLeft w:val="0"/>
      <w:marRight w:val="0"/>
      <w:marTop w:val="0"/>
      <w:marBottom w:val="0"/>
      <w:divBdr>
        <w:top w:val="none" w:sz="0" w:space="0" w:color="auto"/>
        <w:left w:val="none" w:sz="0" w:space="0" w:color="auto"/>
        <w:bottom w:val="none" w:sz="0" w:space="0" w:color="auto"/>
        <w:right w:val="none" w:sz="0" w:space="0" w:color="auto"/>
      </w:divBdr>
    </w:div>
    <w:div w:id="706679581">
      <w:bodyDiv w:val="1"/>
      <w:marLeft w:val="0"/>
      <w:marRight w:val="0"/>
      <w:marTop w:val="0"/>
      <w:marBottom w:val="0"/>
      <w:divBdr>
        <w:top w:val="none" w:sz="0" w:space="0" w:color="auto"/>
        <w:left w:val="none" w:sz="0" w:space="0" w:color="auto"/>
        <w:bottom w:val="none" w:sz="0" w:space="0" w:color="auto"/>
        <w:right w:val="none" w:sz="0" w:space="0" w:color="auto"/>
      </w:divBdr>
    </w:div>
    <w:div w:id="773863160">
      <w:bodyDiv w:val="1"/>
      <w:marLeft w:val="0"/>
      <w:marRight w:val="0"/>
      <w:marTop w:val="0"/>
      <w:marBottom w:val="0"/>
      <w:divBdr>
        <w:top w:val="none" w:sz="0" w:space="0" w:color="auto"/>
        <w:left w:val="none" w:sz="0" w:space="0" w:color="auto"/>
        <w:bottom w:val="none" w:sz="0" w:space="0" w:color="auto"/>
        <w:right w:val="none" w:sz="0" w:space="0" w:color="auto"/>
      </w:divBdr>
      <w:divsChild>
        <w:div w:id="99762296">
          <w:marLeft w:val="0"/>
          <w:marRight w:val="0"/>
          <w:marTop w:val="0"/>
          <w:marBottom w:val="0"/>
          <w:divBdr>
            <w:top w:val="none" w:sz="0" w:space="0" w:color="auto"/>
            <w:left w:val="none" w:sz="0" w:space="0" w:color="auto"/>
            <w:bottom w:val="none" w:sz="0" w:space="0" w:color="auto"/>
            <w:right w:val="none" w:sz="0" w:space="0" w:color="auto"/>
          </w:divBdr>
        </w:div>
        <w:div w:id="325018492">
          <w:marLeft w:val="0"/>
          <w:marRight w:val="0"/>
          <w:marTop w:val="0"/>
          <w:marBottom w:val="0"/>
          <w:divBdr>
            <w:top w:val="none" w:sz="0" w:space="0" w:color="auto"/>
            <w:left w:val="none" w:sz="0" w:space="0" w:color="auto"/>
            <w:bottom w:val="none" w:sz="0" w:space="0" w:color="auto"/>
            <w:right w:val="none" w:sz="0" w:space="0" w:color="auto"/>
          </w:divBdr>
        </w:div>
        <w:div w:id="643700898">
          <w:marLeft w:val="0"/>
          <w:marRight w:val="0"/>
          <w:marTop w:val="0"/>
          <w:marBottom w:val="0"/>
          <w:divBdr>
            <w:top w:val="none" w:sz="0" w:space="0" w:color="auto"/>
            <w:left w:val="none" w:sz="0" w:space="0" w:color="auto"/>
            <w:bottom w:val="none" w:sz="0" w:space="0" w:color="auto"/>
            <w:right w:val="none" w:sz="0" w:space="0" w:color="auto"/>
          </w:divBdr>
        </w:div>
        <w:div w:id="1079791397">
          <w:marLeft w:val="0"/>
          <w:marRight w:val="0"/>
          <w:marTop w:val="0"/>
          <w:marBottom w:val="0"/>
          <w:divBdr>
            <w:top w:val="none" w:sz="0" w:space="0" w:color="auto"/>
            <w:left w:val="none" w:sz="0" w:space="0" w:color="auto"/>
            <w:bottom w:val="none" w:sz="0" w:space="0" w:color="auto"/>
            <w:right w:val="none" w:sz="0" w:space="0" w:color="auto"/>
          </w:divBdr>
        </w:div>
        <w:div w:id="1441024767">
          <w:marLeft w:val="0"/>
          <w:marRight w:val="0"/>
          <w:marTop w:val="0"/>
          <w:marBottom w:val="0"/>
          <w:divBdr>
            <w:top w:val="none" w:sz="0" w:space="0" w:color="auto"/>
            <w:left w:val="none" w:sz="0" w:space="0" w:color="auto"/>
            <w:bottom w:val="none" w:sz="0" w:space="0" w:color="auto"/>
            <w:right w:val="none" w:sz="0" w:space="0" w:color="auto"/>
          </w:divBdr>
        </w:div>
        <w:div w:id="1612592383">
          <w:marLeft w:val="0"/>
          <w:marRight w:val="0"/>
          <w:marTop w:val="0"/>
          <w:marBottom w:val="0"/>
          <w:divBdr>
            <w:top w:val="none" w:sz="0" w:space="0" w:color="auto"/>
            <w:left w:val="none" w:sz="0" w:space="0" w:color="auto"/>
            <w:bottom w:val="none" w:sz="0" w:space="0" w:color="auto"/>
            <w:right w:val="none" w:sz="0" w:space="0" w:color="auto"/>
          </w:divBdr>
        </w:div>
        <w:div w:id="1838425932">
          <w:marLeft w:val="0"/>
          <w:marRight w:val="0"/>
          <w:marTop w:val="0"/>
          <w:marBottom w:val="0"/>
          <w:divBdr>
            <w:top w:val="none" w:sz="0" w:space="0" w:color="auto"/>
            <w:left w:val="none" w:sz="0" w:space="0" w:color="auto"/>
            <w:bottom w:val="none" w:sz="0" w:space="0" w:color="auto"/>
            <w:right w:val="none" w:sz="0" w:space="0" w:color="auto"/>
          </w:divBdr>
        </w:div>
      </w:divsChild>
    </w:div>
    <w:div w:id="781153093">
      <w:bodyDiv w:val="1"/>
      <w:marLeft w:val="0"/>
      <w:marRight w:val="0"/>
      <w:marTop w:val="0"/>
      <w:marBottom w:val="0"/>
      <w:divBdr>
        <w:top w:val="none" w:sz="0" w:space="0" w:color="auto"/>
        <w:left w:val="none" w:sz="0" w:space="0" w:color="auto"/>
        <w:bottom w:val="none" w:sz="0" w:space="0" w:color="auto"/>
        <w:right w:val="none" w:sz="0" w:space="0" w:color="auto"/>
      </w:divBdr>
    </w:div>
    <w:div w:id="817192092">
      <w:bodyDiv w:val="1"/>
      <w:marLeft w:val="0"/>
      <w:marRight w:val="0"/>
      <w:marTop w:val="0"/>
      <w:marBottom w:val="0"/>
      <w:divBdr>
        <w:top w:val="none" w:sz="0" w:space="0" w:color="auto"/>
        <w:left w:val="none" w:sz="0" w:space="0" w:color="auto"/>
        <w:bottom w:val="none" w:sz="0" w:space="0" w:color="auto"/>
        <w:right w:val="none" w:sz="0" w:space="0" w:color="auto"/>
      </w:divBdr>
    </w:div>
    <w:div w:id="826870031">
      <w:bodyDiv w:val="1"/>
      <w:marLeft w:val="0"/>
      <w:marRight w:val="0"/>
      <w:marTop w:val="0"/>
      <w:marBottom w:val="0"/>
      <w:divBdr>
        <w:top w:val="none" w:sz="0" w:space="0" w:color="auto"/>
        <w:left w:val="none" w:sz="0" w:space="0" w:color="auto"/>
        <w:bottom w:val="none" w:sz="0" w:space="0" w:color="auto"/>
        <w:right w:val="none" w:sz="0" w:space="0" w:color="auto"/>
      </w:divBdr>
      <w:divsChild>
        <w:div w:id="614795953">
          <w:marLeft w:val="0"/>
          <w:marRight w:val="0"/>
          <w:marTop w:val="0"/>
          <w:marBottom w:val="0"/>
          <w:divBdr>
            <w:top w:val="none" w:sz="0" w:space="0" w:color="auto"/>
            <w:left w:val="none" w:sz="0" w:space="0" w:color="auto"/>
            <w:bottom w:val="none" w:sz="0" w:space="0" w:color="auto"/>
            <w:right w:val="none" w:sz="0" w:space="0" w:color="auto"/>
          </w:divBdr>
        </w:div>
        <w:div w:id="690837385">
          <w:marLeft w:val="0"/>
          <w:marRight w:val="0"/>
          <w:marTop w:val="0"/>
          <w:marBottom w:val="0"/>
          <w:divBdr>
            <w:top w:val="none" w:sz="0" w:space="0" w:color="auto"/>
            <w:left w:val="none" w:sz="0" w:space="0" w:color="auto"/>
            <w:bottom w:val="none" w:sz="0" w:space="0" w:color="auto"/>
            <w:right w:val="none" w:sz="0" w:space="0" w:color="auto"/>
          </w:divBdr>
        </w:div>
        <w:div w:id="692001198">
          <w:marLeft w:val="0"/>
          <w:marRight w:val="0"/>
          <w:marTop w:val="0"/>
          <w:marBottom w:val="0"/>
          <w:divBdr>
            <w:top w:val="none" w:sz="0" w:space="0" w:color="auto"/>
            <w:left w:val="none" w:sz="0" w:space="0" w:color="auto"/>
            <w:bottom w:val="none" w:sz="0" w:space="0" w:color="auto"/>
            <w:right w:val="none" w:sz="0" w:space="0" w:color="auto"/>
          </w:divBdr>
        </w:div>
        <w:div w:id="1232543208">
          <w:marLeft w:val="0"/>
          <w:marRight w:val="0"/>
          <w:marTop w:val="0"/>
          <w:marBottom w:val="0"/>
          <w:divBdr>
            <w:top w:val="none" w:sz="0" w:space="0" w:color="auto"/>
            <w:left w:val="none" w:sz="0" w:space="0" w:color="auto"/>
            <w:bottom w:val="none" w:sz="0" w:space="0" w:color="auto"/>
            <w:right w:val="none" w:sz="0" w:space="0" w:color="auto"/>
          </w:divBdr>
        </w:div>
        <w:div w:id="1729835312">
          <w:marLeft w:val="0"/>
          <w:marRight w:val="0"/>
          <w:marTop w:val="0"/>
          <w:marBottom w:val="0"/>
          <w:divBdr>
            <w:top w:val="none" w:sz="0" w:space="0" w:color="auto"/>
            <w:left w:val="none" w:sz="0" w:space="0" w:color="auto"/>
            <w:bottom w:val="none" w:sz="0" w:space="0" w:color="auto"/>
            <w:right w:val="none" w:sz="0" w:space="0" w:color="auto"/>
          </w:divBdr>
        </w:div>
      </w:divsChild>
    </w:div>
    <w:div w:id="845822848">
      <w:bodyDiv w:val="1"/>
      <w:marLeft w:val="0"/>
      <w:marRight w:val="0"/>
      <w:marTop w:val="0"/>
      <w:marBottom w:val="0"/>
      <w:divBdr>
        <w:top w:val="none" w:sz="0" w:space="0" w:color="auto"/>
        <w:left w:val="none" w:sz="0" w:space="0" w:color="auto"/>
        <w:bottom w:val="none" w:sz="0" w:space="0" w:color="auto"/>
        <w:right w:val="none" w:sz="0" w:space="0" w:color="auto"/>
      </w:divBdr>
    </w:div>
    <w:div w:id="908540791">
      <w:bodyDiv w:val="1"/>
      <w:marLeft w:val="0"/>
      <w:marRight w:val="0"/>
      <w:marTop w:val="0"/>
      <w:marBottom w:val="0"/>
      <w:divBdr>
        <w:top w:val="none" w:sz="0" w:space="0" w:color="auto"/>
        <w:left w:val="none" w:sz="0" w:space="0" w:color="auto"/>
        <w:bottom w:val="none" w:sz="0" w:space="0" w:color="auto"/>
        <w:right w:val="none" w:sz="0" w:space="0" w:color="auto"/>
      </w:divBdr>
      <w:divsChild>
        <w:div w:id="907571257">
          <w:marLeft w:val="0"/>
          <w:marRight w:val="0"/>
          <w:marTop w:val="0"/>
          <w:marBottom w:val="0"/>
          <w:divBdr>
            <w:top w:val="none" w:sz="0" w:space="0" w:color="auto"/>
            <w:left w:val="none" w:sz="0" w:space="0" w:color="auto"/>
            <w:bottom w:val="none" w:sz="0" w:space="0" w:color="auto"/>
            <w:right w:val="none" w:sz="0" w:space="0" w:color="auto"/>
          </w:divBdr>
        </w:div>
        <w:div w:id="1421096745">
          <w:marLeft w:val="0"/>
          <w:marRight w:val="0"/>
          <w:marTop w:val="0"/>
          <w:marBottom w:val="0"/>
          <w:divBdr>
            <w:top w:val="none" w:sz="0" w:space="0" w:color="auto"/>
            <w:left w:val="none" w:sz="0" w:space="0" w:color="auto"/>
            <w:bottom w:val="none" w:sz="0" w:space="0" w:color="auto"/>
            <w:right w:val="none" w:sz="0" w:space="0" w:color="auto"/>
          </w:divBdr>
        </w:div>
      </w:divsChild>
    </w:div>
    <w:div w:id="910504970">
      <w:bodyDiv w:val="1"/>
      <w:marLeft w:val="0"/>
      <w:marRight w:val="0"/>
      <w:marTop w:val="0"/>
      <w:marBottom w:val="0"/>
      <w:divBdr>
        <w:top w:val="none" w:sz="0" w:space="0" w:color="auto"/>
        <w:left w:val="none" w:sz="0" w:space="0" w:color="auto"/>
        <w:bottom w:val="none" w:sz="0" w:space="0" w:color="auto"/>
        <w:right w:val="none" w:sz="0" w:space="0" w:color="auto"/>
      </w:divBdr>
      <w:divsChild>
        <w:div w:id="578490722">
          <w:marLeft w:val="0"/>
          <w:marRight w:val="0"/>
          <w:marTop w:val="0"/>
          <w:marBottom w:val="0"/>
          <w:divBdr>
            <w:top w:val="none" w:sz="0" w:space="0" w:color="auto"/>
            <w:left w:val="none" w:sz="0" w:space="0" w:color="auto"/>
            <w:bottom w:val="none" w:sz="0" w:space="0" w:color="auto"/>
            <w:right w:val="none" w:sz="0" w:space="0" w:color="auto"/>
          </w:divBdr>
        </w:div>
        <w:div w:id="664210971">
          <w:marLeft w:val="0"/>
          <w:marRight w:val="0"/>
          <w:marTop w:val="0"/>
          <w:marBottom w:val="0"/>
          <w:divBdr>
            <w:top w:val="none" w:sz="0" w:space="0" w:color="auto"/>
            <w:left w:val="none" w:sz="0" w:space="0" w:color="auto"/>
            <w:bottom w:val="none" w:sz="0" w:space="0" w:color="auto"/>
            <w:right w:val="none" w:sz="0" w:space="0" w:color="auto"/>
          </w:divBdr>
        </w:div>
        <w:div w:id="892734176">
          <w:marLeft w:val="0"/>
          <w:marRight w:val="0"/>
          <w:marTop w:val="0"/>
          <w:marBottom w:val="0"/>
          <w:divBdr>
            <w:top w:val="none" w:sz="0" w:space="0" w:color="auto"/>
            <w:left w:val="none" w:sz="0" w:space="0" w:color="auto"/>
            <w:bottom w:val="none" w:sz="0" w:space="0" w:color="auto"/>
            <w:right w:val="none" w:sz="0" w:space="0" w:color="auto"/>
          </w:divBdr>
        </w:div>
        <w:div w:id="977882409">
          <w:marLeft w:val="0"/>
          <w:marRight w:val="0"/>
          <w:marTop w:val="0"/>
          <w:marBottom w:val="0"/>
          <w:divBdr>
            <w:top w:val="none" w:sz="0" w:space="0" w:color="auto"/>
            <w:left w:val="none" w:sz="0" w:space="0" w:color="auto"/>
            <w:bottom w:val="none" w:sz="0" w:space="0" w:color="auto"/>
            <w:right w:val="none" w:sz="0" w:space="0" w:color="auto"/>
          </w:divBdr>
        </w:div>
        <w:div w:id="1028681113">
          <w:marLeft w:val="0"/>
          <w:marRight w:val="0"/>
          <w:marTop w:val="0"/>
          <w:marBottom w:val="0"/>
          <w:divBdr>
            <w:top w:val="none" w:sz="0" w:space="0" w:color="auto"/>
            <w:left w:val="none" w:sz="0" w:space="0" w:color="auto"/>
            <w:bottom w:val="none" w:sz="0" w:space="0" w:color="auto"/>
            <w:right w:val="none" w:sz="0" w:space="0" w:color="auto"/>
          </w:divBdr>
        </w:div>
        <w:div w:id="1938563732">
          <w:marLeft w:val="0"/>
          <w:marRight w:val="0"/>
          <w:marTop w:val="0"/>
          <w:marBottom w:val="0"/>
          <w:divBdr>
            <w:top w:val="none" w:sz="0" w:space="0" w:color="auto"/>
            <w:left w:val="none" w:sz="0" w:space="0" w:color="auto"/>
            <w:bottom w:val="none" w:sz="0" w:space="0" w:color="auto"/>
            <w:right w:val="none" w:sz="0" w:space="0" w:color="auto"/>
          </w:divBdr>
        </w:div>
      </w:divsChild>
    </w:div>
    <w:div w:id="912199979">
      <w:bodyDiv w:val="1"/>
      <w:marLeft w:val="0"/>
      <w:marRight w:val="0"/>
      <w:marTop w:val="0"/>
      <w:marBottom w:val="0"/>
      <w:divBdr>
        <w:top w:val="none" w:sz="0" w:space="0" w:color="auto"/>
        <w:left w:val="none" w:sz="0" w:space="0" w:color="auto"/>
        <w:bottom w:val="none" w:sz="0" w:space="0" w:color="auto"/>
        <w:right w:val="none" w:sz="0" w:space="0" w:color="auto"/>
      </w:divBdr>
    </w:div>
    <w:div w:id="921449627">
      <w:bodyDiv w:val="1"/>
      <w:marLeft w:val="0"/>
      <w:marRight w:val="0"/>
      <w:marTop w:val="0"/>
      <w:marBottom w:val="0"/>
      <w:divBdr>
        <w:top w:val="none" w:sz="0" w:space="0" w:color="auto"/>
        <w:left w:val="none" w:sz="0" w:space="0" w:color="auto"/>
        <w:bottom w:val="none" w:sz="0" w:space="0" w:color="auto"/>
        <w:right w:val="none" w:sz="0" w:space="0" w:color="auto"/>
      </w:divBdr>
      <w:divsChild>
        <w:div w:id="19285768">
          <w:marLeft w:val="0"/>
          <w:marRight w:val="0"/>
          <w:marTop w:val="0"/>
          <w:marBottom w:val="0"/>
          <w:divBdr>
            <w:top w:val="none" w:sz="0" w:space="0" w:color="auto"/>
            <w:left w:val="none" w:sz="0" w:space="0" w:color="auto"/>
            <w:bottom w:val="none" w:sz="0" w:space="0" w:color="auto"/>
            <w:right w:val="none" w:sz="0" w:space="0" w:color="auto"/>
          </w:divBdr>
        </w:div>
        <w:div w:id="46995210">
          <w:marLeft w:val="0"/>
          <w:marRight w:val="0"/>
          <w:marTop w:val="0"/>
          <w:marBottom w:val="0"/>
          <w:divBdr>
            <w:top w:val="none" w:sz="0" w:space="0" w:color="auto"/>
            <w:left w:val="none" w:sz="0" w:space="0" w:color="auto"/>
            <w:bottom w:val="none" w:sz="0" w:space="0" w:color="auto"/>
            <w:right w:val="none" w:sz="0" w:space="0" w:color="auto"/>
          </w:divBdr>
        </w:div>
        <w:div w:id="183518446">
          <w:marLeft w:val="0"/>
          <w:marRight w:val="0"/>
          <w:marTop w:val="0"/>
          <w:marBottom w:val="0"/>
          <w:divBdr>
            <w:top w:val="none" w:sz="0" w:space="0" w:color="auto"/>
            <w:left w:val="none" w:sz="0" w:space="0" w:color="auto"/>
            <w:bottom w:val="none" w:sz="0" w:space="0" w:color="auto"/>
            <w:right w:val="none" w:sz="0" w:space="0" w:color="auto"/>
          </w:divBdr>
        </w:div>
        <w:div w:id="284431226">
          <w:marLeft w:val="0"/>
          <w:marRight w:val="0"/>
          <w:marTop w:val="0"/>
          <w:marBottom w:val="0"/>
          <w:divBdr>
            <w:top w:val="none" w:sz="0" w:space="0" w:color="auto"/>
            <w:left w:val="none" w:sz="0" w:space="0" w:color="auto"/>
            <w:bottom w:val="none" w:sz="0" w:space="0" w:color="auto"/>
            <w:right w:val="none" w:sz="0" w:space="0" w:color="auto"/>
          </w:divBdr>
        </w:div>
        <w:div w:id="438766045">
          <w:marLeft w:val="0"/>
          <w:marRight w:val="0"/>
          <w:marTop w:val="0"/>
          <w:marBottom w:val="0"/>
          <w:divBdr>
            <w:top w:val="none" w:sz="0" w:space="0" w:color="auto"/>
            <w:left w:val="none" w:sz="0" w:space="0" w:color="auto"/>
            <w:bottom w:val="none" w:sz="0" w:space="0" w:color="auto"/>
            <w:right w:val="none" w:sz="0" w:space="0" w:color="auto"/>
          </w:divBdr>
        </w:div>
        <w:div w:id="54618207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684022427">
          <w:marLeft w:val="0"/>
          <w:marRight w:val="0"/>
          <w:marTop w:val="0"/>
          <w:marBottom w:val="0"/>
          <w:divBdr>
            <w:top w:val="none" w:sz="0" w:space="0" w:color="auto"/>
            <w:left w:val="none" w:sz="0" w:space="0" w:color="auto"/>
            <w:bottom w:val="none" w:sz="0" w:space="0" w:color="auto"/>
            <w:right w:val="none" w:sz="0" w:space="0" w:color="auto"/>
          </w:divBdr>
        </w:div>
        <w:div w:id="1846477240">
          <w:marLeft w:val="0"/>
          <w:marRight w:val="0"/>
          <w:marTop w:val="0"/>
          <w:marBottom w:val="0"/>
          <w:divBdr>
            <w:top w:val="none" w:sz="0" w:space="0" w:color="auto"/>
            <w:left w:val="none" w:sz="0" w:space="0" w:color="auto"/>
            <w:bottom w:val="none" w:sz="0" w:space="0" w:color="auto"/>
            <w:right w:val="none" w:sz="0" w:space="0" w:color="auto"/>
          </w:divBdr>
        </w:div>
        <w:div w:id="2083603385">
          <w:marLeft w:val="0"/>
          <w:marRight w:val="0"/>
          <w:marTop w:val="0"/>
          <w:marBottom w:val="0"/>
          <w:divBdr>
            <w:top w:val="none" w:sz="0" w:space="0" w:color="auto"/>
            <w:left w:val="none" w:sz="0" w:space="0" w:color="auto"/>
            <w:bottom w:val="none" w:sz="0" w:space="0" w:color="auto"/>
            <w:right w:val="none" w:sz="0" w:space="0" w:color="auto"/>
          </w:divBdr>
        </w:div>
        <w:div w:id="2095542620">
          <w:marLeft w:val="0"/>
          <w:marRight w:val="0"/>
          <w:marTop w:val="0"/>
          <w:marBottom w:val="0"/>
          <w:divBdr>
            <w:top w:val="none" w:sz="0" w:space="0" w:color="auto"/>
            <w:left w:val="none" w:sz="0" w:space="0" w:color="auto"/>
            <w:bottom w:val="none" w:sz="0" w:space="0" w:color="auto"/>
            <w:right w:val="none" w:sz="0" w:space="0" w:color="auto"/>
          </w:divBdr>
        </w:div>
      </w:divsChild>
    </w:div>
    <w:div w:id="938565916">
      <w:bodyDiv w:val="1"/>
      <w:marLeft w:val="0"/>
      <w:marRight w:val="0"/>
      <w:marTop w:val="0"/>
      <w:marBottom w:val="0"/>
      <w:divBdr>
        <w:top w:val="none" w:sz="0" w:space="0" w:color="auto"/>
        <w:left w:val="none" w:sz="0" w:space="0" w:color="auto"/>
        <w:bottom w:val="none" w:sz="0" w:space="0" w:color="auto"/>
        <w:right w:val="none" w:sz="0" w:space="0" w:color="auto"/>
      </w:divBdr>
    </w:div>
    <w:div w:id="941229865">
      <w:bodyDiv w:val="1"/>
      <w:marLeft w:val="0"/>
      <w:marRight w:val="0"/>
      <w:marTop w:val="0"/>
      <w:marBottom w:val="0"/>
      <w:divBdr>
        <w:top w:val="none" w:sz="0" w:space="0" w:color="auto"/>
        <w:left w:val="none" w:sz="0" w:space="0" w:color="auto"/>
        <w:bottom w:val="none" w:sz="0" w:space="0" w:color="auto"/>
        <w:right w:val="none" w:sz="0" w:space="0" w:color="auto"/>
      </w:divBdr>
    </w:div>
    <w:div w:id="942373035">
      <w:bodyDiv w:val="1"/>
      <w:marLeft w:val="0"/>
      <w:marRight w:val="0"/>
      <w:marTop w:val="0"/>
      <w:marBottom w:val="0"/>
      <w:divBdr>
        <w:top w:val="none" w:sz="0" w:space="0" w:color="auto"/>
        <w:left w:val="none" w:sz="0" w:space="0" w:color="auto"/>
        <w:bottom w:val="none" w:sz="0" w:space="0" w:color="auto"/>
        <w:right w:val="none" w:sz="0" w:space="0" w:color="auto"/>
      </w:divBdr>
    </w:div>
    <w:div w:id="944462357">
      <w:bodyDiv w:val="1"/>
      <w:marLeft w:val="0"/>
      <w:marRight w:val="0"/>
      <w:marTop w:val="0"/>
      <w:marBottom w:val="0"/>
      <w:divBdr>
        <w:top w:val="none" w:sz="0" w:space="0" w:color="auto"/>
        <w:left w:val="none" w:sz="0" w:space="0" w:color="auto"/>
        <w:bottom w:val="none" w:sz="0" w:space="0" w:color="auto"/>
        <w:right w:val="none" w:sz="0" w:space="0" w:color="auto"/>
      </w:divBdr>
      <w:divsChild>
        <w:div w:id="21126720">
          <w:marLeft w:val="0"/>
          <w:marRight w:val="0"/>
          <w:marTop w:val="0"/>
          <w:marBottom w:val="0"/>
          <w:divBdr>
            <w:top w:val="none" w:sz="0" w:space="0" w:color="auto"/>
            <w:left w:val="none" w:sz="0" w:space="0" w:color="auto"/>
            <w:bottom w:val="none" w:sz="0" w:space="0" w:color="auto"/>
            <w:right w:val="none" w:sz="0" w:space="0" w:color="auto"/>
          </w:divBdr>
        </w:div>
        <w:div w:id="310016419">
          <w:marLeft w:val="0"/>
          <w:marRight w:val="0"/>
          <w:marTop w:val="0"/>
          <w:marBottom w:val="0"/>
          <w:divBdr>
            <w:top w:val="none" w:sz="0" w:space="0" w:color="auto"/>
            <w:left w:val="none" w:sz="0" w:space="0" w:color="auto"/>
            <w:bottom w:val="none" w:sz="0" w:space="0" w:color="auto"/>
            <w:right w:val="none" w:sz="0" w:space="0" w:color="auto"/>
          </w:divBdr>
        </w:div>
        <w:div w:id="1752048614">
          <w:marLeft w:val="0"/>
          <w:marRight w:val="0"/>
          <w:marTop w:val="0"/>
          <w:marBottom w:val="0"/>
          <w:divBdr>
            <w:top w:val="none" w:sz="0" w:space="0" w:color="auto"/>
            <w:left w:val="none" w:sz="0" w:space="0" w:color="auto"/>
            <w:bottom w:val="none" w:sz="0" w:space="0" w:color="auto"/>
            <w:right w:val="none" w:sz="0" w:space="0" w:color="auto"/>
          </w:divBdr>
        </w:div>
      </w:divsChild>
    </w:div>
    <w:div w:id="952051182">
      <w:bodyDiv w:val="1"/>
      <w:marLeft w:val="0"/>
      <w:marRight w:val="0"/>
      <w:marTop w:val="0"/>
      <w:marBottom w:val="0"/>
      <w:divBdr>
        <w:top w:val="none" w:sz="0" w:space="0" w:color="auto"/>
        <w:left w:val="none" w:sz="0" w:space="0" w:color="auto"/>
        <w:bottom w:val="none" w:sz="0" w:space="0" w:color="auto"/>
        <w:right w:val="none" w:sz="0" w:space="0" w:color="auto"/>
      </w:divBdr>
      <w:divsChild>
        <w:div w:id="261183872">
          <w:marLeft w:val="0"/>
          <w:marRight w:val="0"/>
          <w:marTop w:val="0"/>
          <w:marBottom w:val="0"/>
          <w:divBdr>
            <w:top w:val="none" w:sz="0" w:space="0" w:color="auto"/>
            <w:left w:val="none" w:sz="0" w:space="0" w:color="auto"/>
            <w:bottom w:val="none" w:sz="0" w:space="0" w:color="auto"/>
            <w:right w:val="none" w:sz="0" w:space="0" w:color="auto"/>
          </w:divBdr>
        </w:div>
        <w:div w:id="355273418">
          <w:marLeft w:val="0"/>
          <w:marRight w:val="0"/>
          <w:marTop w:val="0"/>
          <w:marBottom w:val="0"/>
          <w:divBdr>
            <w:top w:val="none" w:sz="0" w:space="0" w:color="auto"/>
            <w:left w:val="none" w:sz="0" w:space="0" w:color="auto"/>
            <w:bottom w:val="none" w:sz="0" w:space="0" w:color="auto"/>
            <w:right w:val="none" w:sz="0" w:space="0" w:color="auto"/>
          </w:divBdr>
        </w:div>
        <w:div w:id="921185506">
          <w:marLeft w:val="0"/>
          <w:marRight w:val="0"/>
          <w:marTop w:val="0"/>
          <w:marBottom w:val="0"/>
          <w:divBdr>
            <w:top w:val="none" w:sz="0" w:space="0" w:color="auto"/>
            <w:left w:val="none" w:sz="0" w:space="0" w:color="auto"/>
            <w:bottom w:val="none" w:sz="0" w:space="0" w:color="auto"/>
            <w:right w:val="none" w:sz="0" w:space="0" w:color="auto"/>
          </w:divBdr>
        </w:div>
        <w:div w:id="924874765">
          <w:marLeft w:val="0"/>
          <w:marRight w:val="0"/>
          <w:marTop w:val="0"/>
          <w:marBottom w:val="0"/>
          <w:divBdr>
            <w:top w:val="none" w:sz="0" w:space="0" w:color="auto"/>
            <w:left w:val="none" w:sz="0" w:space="0" w:color="auto"/>
            <w:bottom w:val="none" w:sz="0" w:space="0" w:color="auto"/>
            <w:right w:val="none" w:sz="0" w:space="0" w:color="auto"/>
          </w:divBdr>
        </w:div>
        <w:div w:id="1453816608">
          <w:marLeft w:val="0"/>
          <w:marRight w:val="0"/>
          <w:marTop w:val="0"/>
          <w:marBottom w:val="0"/>
          <w:divBdr>
            <w:top w:val="none" w:sz="0" w:space="0" w:color="auto"/>
            <w:left w:val="none" w:sz="0" w:space="0" w:color="auto"/>
            <w:bottom w:val="none" w:sz="0" w:space="0" w:color="auto"/>
            <w:right w:val="none" w:sz="0" w:space="0" w:color="auto"/>
          </w:divBdr>
        </w:div>
        <w:div w:id="1712263235">
          <w:marLeft w:val="0"/>
          <w:marRight w:val="0"/>
          <w:marTop w:val="0"/>
          <w:marBottom w:val="0"/>
          <w:divBdr>
            <w:top w:val="none" w:sz="0" w:space="0" w:color="auto"/>
            <w:left w:val="none" w:sz="0" w:space="0" w:color="auto"/>
            <w:bottom w:val="none" w:sz="0" w:space="0" w:color="auto"/>
            <w:right w:val="none" w:sz="0" w:space="0" w:color="auto"/>
          </w:divBdr>
        </w:div>
        <w:div w:id="1739789344">
          <w:marLeft w:val="0"/>
          <w:marRight w:val="0"/>
          <w:marTop w:val="0"/>
          <w:marBottom w:val="0"/>
          <w:divBdr>
            <w:top w:val="none" w:sz="0" w:space="0" w:color="auto"/>
            <w:left w:val="none" w:sz="0" w:space="0" w:color="auto"/>
            <w:bottom w:val="none" w:sz="0" w:space="0" w:color="auto"/>
            <w:right w:val="none" w:sz="0" w:space="0" w:color="auto"/>
          </w:divBdr>
        </w:div>
        <w:div w:id="1938367113">
          <w:marLeft w:val="0"/>
          <w:marRight w:val="0"/>
          <w:marTop w:val="0"/>
          <w:marBottom w:val="0"/>
          <w:divBdr>
            <w:top w:val="none" w:sz="0" w:space="0" w:color="auto"/>
            <w:left w:val="none" w:sz="0" w:space="0" w:color="auto"/>
            <w:bottom w:val="none" w:sz="0" w:space="0" w:color="auto"/>
            <w:right w:val="none" w:sz="0" w:space="0" w:color="auto"/>
          </w:divBdr>
        </w:div>
        <w:div w:id="1942179838">
          <w:marLeft w:val="0"/>
          <w:marRight w:val="0"/>
          <w:marTop w:val="0"/>
          <w:marBottom w:val="0"/>
          <w:divBdr>
            <w:top w:val="none" w:sz="0" w:space="0" w:color="auto"/>
            <w:left w:val="none" w:sz="0" w:space="0" w:color="auto"/>
            <w:bottom w:val="none" w:sz="0" w:space="0" w:color="auto"/>
            <w:right w:val="none" w:sz="0" w:space="0" w:color="auto"/>
          </w:divBdr>
        </w:div>
      </w:divsChild>
    </w:div>
    <w:div w:id="964962675">
      <w:bodyDiv w:val="1"/>
      <w:marLeft w:val="0"/>
      <w:marRight w:val="0"/>
      <w:marTop w:val="0"/>
      <w:marBottom w:val="0"/>
      <w:divBdr>
        <w:top w:val="none" w:sz="0" w:space="0" w:color="auto"/>
        <w:left w:val="none" w:sz="0" w:space="0" w:color="auto"/>
        <w:bottom w:val="none" w:sz="0" w:space="0" w:color="auto"/>
        <w:right w:val="none" w:sz="0" w:space="0" w:color="auto"/>
      </w:divBdr>
      <w:divsChild>
        <w:div w:id="444429628">
          <w:marLeft w:val="0"/>
          <w:marRight w:val="0"/>
          <w:marTop w:val="0"/>
          <w:marBottom w:val="0"/>
          <w:divBdr>
            <w:top w:val="none" w:sz="0" w:space="0" w:color="auto"/>
            <w:left w:val="none" w:sz="0" w:space="0" w:color="auto"/>
            <w:bottom w:val="none" w:sz="0" w:space="0" w:color="auto"/>
            <w:right w:val="none" w:sz="0" w:space="0" w:color="auto"/>
          </w:divBdr>
        </w:div>
        <w:div w:id="2061591623">
          <w:marLeft w:val="0"/>
          <w:marRight w:val="0"/>
          <w:marTop w:val="0"/>
          <w:marBottom w:val="0"/>
          <w:divBdr>
            <w:top w:val="none" w:sz="0" w:space="0" w:color="auto"/>
            <w:left w:val="none" w:sz="0" w:space="0" w:color="auto"/>
            <w:bottom w:val="none" w:sz="0" w:space="0" w:color="auto"/>
            <w:right w:val="none" w:sz="0" w:space="0" w:color="auto"/>
          </w:divBdr>
        </w:div>
      </w:divsChild>
    </w:div>
    <w:div w:id="979959896">
      <w:bodyDiv w:val="1"/>
      <w:marLeft w:val="0"/>
      <w:marRight w:val="0"/>
      <w:marTop w:val="0"/>
      <w:marBottom w:val="0"/>
      <w:divBdr>
        <w:top w:val="none" w:sz="0" w:space="0" w:color="auto"/>
        <w:left w:val="none" w:sz="0" w:space="0" w:color="auto"/>
        <w:bottom w:val="none" w:sz="0" w:space="0" w:color="auto"/>
        <w:right w:val="none" w:sz="0" w:space="0" w:color="auto"/>
      </w:divBdr>
      <w:divsChild>
        <w:div w:id="348069922">
          <w:marLeft w:val="0"/>
          <w:marRight w:val="0"/>
          <w:marTop w:val="0"/>
          <w:marBottom w:val="0"/>
          <w:divBdr>
            <w:top w:val="none" w:sz="0" w:space="0" w:color="auto"/>
            <w:left w:val="none" w:sz="0" w:space="0" w:color="auto"/>
            <w:bottom w:val="none" w:sz="0" w:space="0" w:color="auto"/>
            <w:right w:val="none" w:sz="0" w:space="0" w:color="auto"/>
          </w:divBdr>
        </w:div>
        <w:div w:id="1091394261">
          <w:marLeft w:val="0"/>
          <w:marRight w:val="0"/>
          <w:marTop w:val="0"/>
          <w:marBottom w:val="0"/>
          <w:divBdr>
            <w:top w:val="none" w:sz="0" w:space="0" w:color="auto"/>
            <w:left w:val="none" w:sz="0" w:space="0" w:color="auto"/>
            <w:bottom w:val="none" w:sz="0" w:space="0" w:color="auto"/>
            <w:right w:val="none" w:sz="0" w:space="0" w:color="auto"/>
          </w:divBdr>
        </w:div>
      </w:divsChild>
    </w:div>
    <w:div w:id="993988477">
      <w:bodyDiv w:val="1"/>
      <w:marLeft w:val="0"/>
      <w:marRight w:val="0"/>
      <w:marTop w:val="0"/>
      <w:marBottom w:val="0"/>
      <w:divBdr>
        <w:top w:val="none" w:sz="0" w:space="0" w:color="auto"/>
        <w:left w:val="none" w:sz="0" w:space="0" w:color="auto"/>
        <w:bottom w:val="none" w:sz="0" w:space="0" w:color="auto"/>
        <w:right w:val="none" w:sz="0" w:space="0" w:color="auto"/>
      </w:divBdr>
      <w:divsChild>
        <w:div w:id="128982667">
          <w:marLeft w:val="0"/>
          <w:marRight w:val="0"/>
          <w:marTop w:val="0"/>
          <w:marBottom w:val="0"/>
          <w:divBdr>
            <w:top w:val="none" w:sz="0" w:space="0" w:color="auto"/>
            <w:left w:val="none" w:sz="0" w:space="0" w:color="auto"/>
            <w:bottom w:val="none" w:sz="0" w:space="0" w:color="auto"/>
            <w:right w:val="none" w:sz="0" w:space="0" w:color="auto"/>
          </w:divBdr>
        </w:div>
        <w:div w:id="472480278">
          <w:marLeft w:val="0"/>
          <w:marRight w:val="0"/>
          <w:marTop w:val="0"/>
          <w:marBottom w:val="0"/>
          <w:divBdr>
            <w:top w:val="none" w:sz="0" w:space="0" w:color="auto"/>
            <w:left w:val="none" w:sz="0" w:space="0" w:color="auto"/>
            <w:bottom w:val="none" w:sz="0" w:space="0" w:color="auto"/>
            <w:right w:val="none" w:sz="0" w:space="0" w:color="auto"/>
          </w:divBdr>
        </w:div>
        <w:div w:id="781194322">
          <w:marLeft w:val="0"/>
          <w:marRight w:val="0"/>
          <w:marTop w:val="0"/>
          <w:marBottom w:val="0"/>
          <w:divBdr>
            <w:top w:val="none" w:sz="0" w:space="0" w:color="auto"/>
            <w:left w:val="none" w:sz="0" w:space="0" w:color="auto"/>
            <w:bottom w:val="none" w:sz="0" w:space="0" w:color="auto"/>
            <w:right w:val="none" w:sz="0" w:space="0" w:color="auto"/>
          </w:divBdr>
        </w:div>
        <w:div w:id="1007438596">
          <w:marLeft w:val="0"/>
          <w:marRight w:val="0"/>
          <w:marTop w:val="0"/>
          <w:marBottom w:val="0"/>
          <w:divBdr>
            <w:top w:val="none" w:sz="0" w:space="0" w:color="auto"/>
            <w:left w:val="none" w:sz="0" w:space="0" w:color="auto"/>
            <w:bottom w:val="none" w:sz="0" w:space="0" w:color="auto"/>
            <w:right w:val="none" w:sz="0" w:space="0" w:color="auto"/>
          </w:divBdr>
        </w:div>
        <w:div w:id="1139416304">
          <w:marLeft w:val="0"/>
          <w:marRight w:val="0"/>
          <w:marTop w:val="0"/>
          <w:marBottom w:val="0"/>
          <w:divBdr>
            <w:top w:val="none" w:sz="0" w:space="0" w:color="auto"/>
            <w:left w:val="none" w:sz="0" w:space="0" w:color="auto"/>
            <w:bottom w:val="none" w:sz="0" w:space="0" w:color="auto"/>
            <w:right w:val="none" w:sz="0" w:space="0" w:color="auto"/>
          </w:divBdr>
        </w:div>
      </w:divsChild>
    </w:div>
    <w:div w:id="1017074080">
      <w:bodyDiv w:val="1"/>
      <w:marLeft w:val="0"/>
      <w:marRight w:val="0"/>
      <w:marTop w:val="0"/>
      <w:marBottom w:val="0"/>
      <w:divBdr>
        <w:top w:val="none" w:sz="0" w:space="0" w:color="auto"/>
        <w:left w:val="none" w:sz="0" w:space="0" w:color="auto"/>
        <w:bottom w:val="none" w:sz="0" w:space="0" w:color="auto"/>
        <w:right w:val="none" w:sz="0" w:space="0" w:color="auto"/>
      </w:divBdr>
      <w:divsChild>
        <w:div w:id="122578930">
          <w:marLeft w:val="0"/>
          <w:marRight w:val="0"/>
          <w:marTop w:val="0"/>
          <w:marBottom w:val="0"/>
          <w:divBdr>
            <w:top w:val="none" w:sz="0" w:space="0" w:color="auto"/>
            <w:left w:val="none" w:sz="0" w:space="0" w:color="auto"/>
            <w:bottom w:val="none" w:sz="0" w:space="0" w:color="auto"/>
            <w:right w:val="none" w:sz="0" w:space="0" w:color="auto"/>
          </w:divBdr>
        </w:div>
        <w:div w:id="335351109">
          <w:marLeft w:val="0"/>
          <w:marRight w:val="0"/>
          <w:marTop w:val="0"/>
          <w:marBottom w:val="0"/>
          <w:divBdr>
            <w:top w:val="none" w:sz="0" w:space="0" w:color="auto"/>
            <w:left w:val="none" w:sz="0" w:space="0" w:color="auto"/>
            <w:bottom w:val="none" w:sz="0" w:space="0" w:color="auto"/>
            <w:right w:val="none" w:sz="0" w:space="0" w:color="auto"/>
          </w:divBdr>
        </w:div>
        <w:div w:id="388847967">
          <w:marLeft w:val="0"/>
          <w:marRight w:val="0"/>
          <w:marTop w:val="0"/>
          <w:marBottom w:val="0"/>
          <w:divBdr>
            <w:top w:val="none" w:sz="0" w:space="0" w:color="auto"/>
            <w:left w:val="none" w:sz="0" w:space="0" w:color="auto"/>
            <w:bottom w:val="none" w:sz="0" w:space="0" w:color="auto"/>
            <w:right w:val="none" w:sz="0" w:space="0" w:color="auto"/>
          </w:divBdr>
        </w:div>
        <w:div w:id="485899980">
          <w:marLeft w:val="0"/>
          <w:marRight w:val="0"/>
          <w:marTop w:val="0"/>
          <w:marBottom w:val="0"/>
          <w:divBdr>
            <w:top w:val="none" w:sz="0" w:space="0" w:color="auto"/>
            <w:left w:val="none" w:sz="0" w:space="0" w:color="auto"/>
            <w:bottom w:val="none" w:sz="0" w:space="0" w:color="auto"/>
            <w:right w:val="none" w:sz="0" w:space="0" w:color="auto"/>
          </w:divBdr>
        </w:div>
        <w:div w:id="895699368">
          <w:marLeft w:val="0"/>
          <w:marRight w:val="0"/>
          <w:marTop w:val="0"/>
          <w:marBottom w:val="0"/>
          <w:divBdr>
            <w:top w:val="none" w:sz="0" w:space="0" w:color="auto"/>
            <w:left w:val="none" w:sz="0" w:space="0" w:color="auto"/>
            <w:bottom w:val="none" w:sz="0" w:space="0" w:color="auto"/>
            <w:right w:val="none" w:sz="0" w:space="0" w:color="auto"/>
          </w:divBdr>
        </w:div>
        <w:div w:id="1308977193">
          <w:marLeft w:val="0"/>
          <w:marRight w:val="0"/>
          <w:marTop w:val="0"/>
          <w:marBottom w:val="0"/>
          <w:divBdr>
            <w:top w:val="none" w:sz="0" w:space="0" w:color="auto"/>
            <w:left w:val="none" w:sz="0" w:space="0" w:color="auto"/>
            <w:bottom w:val="none" w:sz="0" w:space="0" w:color="auto"/>
            <w:right w:val="none" w:sz="0" w:space="0" w:color="auto"/>
          </w:divBdr>
        </w:div>
        <w:div w:id="1361976058">
          <w:marLeft w:val="0"/>
          <w:marRight w:val="0"/>
          <w:marTop w:val="0"/>
          <w:marBottom w:val="0"/>
          <w:divBdr>
            <w:top w:val="none" w:sz="0" w:space="0" w:color="auto"/>
            <w:left w:val="none" w:sz="0" w:space="0" w:color="auto"/>
            <w:bottom w:val="none" w:sz="0" w:space="0" w:color="auto"/>
            <w:right w:val="none" w:sz="0" w:space="0" w:color="auto"/>
          </w:divBdr>
        </w:div>
        <w:div w:id="1593512142">
          <w:marLeft w:val="0"/>
          <w:marRight w:val="0"/>
          <w:marTop w:val="0"/>
          <w:marBottom w:val="0"/>
          <w:divBdr>
            <w:top w:val="none" w:sz="0" w:space="0" w:color="auto"/>
            <w:left w:val="none" w:sz="0" w:space="0" w:color="auto"/>
            <w:bottom w:val="none" w:sz="0" w:space="0" w:color="auto"/>
            <w:right w:val="none" w:sz="0" w:space="0" w:color="auto"/>
          </w:divBdr>
        </w:div>
      </w:divsChild>
    </w:div>
    <w:div w:id="1031029451">
      <w:bodyDiv w:val="1"/>
      <w:marLeft w:val="0"/>
      <w:marRight w:val="0"/>
      <w:marTop w:val="0"/>
      <w:marBottom w:val="0"/>
      <w:divBdr>
        <w:top w:val="none" w:sz="0" w:space="0" w:color="auto"/>
        <w:left w:val="none" w:sz="0" w:space="0" w:color="auto"/>
        <w:bottom w:val="none" w:sz="0" w:space="0" w:color="auto"/>
        <w:right w:val="none" w:sz="0" w:space="0" w:color="auto"/>
      </w:divBdr>
    </w:div>
    <w:div w:id="1036467794">
      <w:bodyDiv w:val="1"/>
      <w:marLeft w:val="0"/>
      <w:marRight w:val="0"/>
      <w:marTop w:val="0"/>
      <w:marBottom w:val="0"/>
      <w:divBdr>
        <w:top w:val="none" w:sz="0" w:space="0" w:color="auto"/>
        <w:left w:val="none" w:sz="0" w:space="0" w:color="auto"/>
        <w:bottom w:val="none" w:sz="0" w:space="0" w:color="auto"/>
        <w:right w:val="none" w:sz="0" w:space="0" w:color="auto"/>
      </w:divBdr>
      <w:divsChild>
        <w:div w:id="903562360">
          <w:marLeft w:val="0"/>
          <w:marRight w:val="0"/>
          <w:marTop w:val="0"/>
          <w:marBottom w:val="0"/>
          <w:divBdr>
            <w:top w:val="none" w:sz="0" w:space="0" w:color="auto"/>
            <w:left w:val="none" w:sz="0" w:space="0" w:color="auto"/>
            <w:bottom w:val="none" w:sz="0" w:space="0" w:color="auto"/>
            <w:right w:val="none" w:sz="0" w:space="0" w:color="auto"/>
          </w:divBdr>
        </w:div>
        <w:div w:id="1114982143">
          <w:marLeft w:val="0"/>
          <w:marRight w:val="0"/>
          <w:marTop w:val="0"/>
          <w:marBottom w:val="0"/>
          <w:divBdr>
            <w:top w:val="none" w:sz="0" w:space="0" w:color="auto"/>
            <w:left w:val="none" w:sz="0" w:space="0" w:color="auto"/>
            <w:bottom w:val="none" w:sz="0" w:space="0" w:color="auto"/>
            <w:right w:val="none" w:sz="0" w:space="0" w:color="auto"/>
          </w:divBdr>
        </w:div>
        <w:div w:id="1849445353">
          <w:marLeft w:val="0"/>
          <w:marRight w:val="0"/>
          <w:marTop w:val="0"/>
          <w:marBottom w:val="0"/>
          <w:divBdr>
            <w:top w:val="none" w:sz="0" w:space="0" w:color="auto"/>
            <w:left w:val="none" w:sz="0" w:space="0" w:color="auto"/>
            <w:bottom w:val="none" w:sz="0" w:space="0" w:color="auto"/>
            <w:right w:val="none" w:sz="0" w:space="0" w:color="auto"/>
          </w:divBdr>
        </w:div>
      </w:divsChild>
    </w:div>
    <w:div w:id="1051031924">
      <w:bodyDiv w:val="1"/>
      <w:marLeft w:val="0"/>
      <w:marRight w:val="0"/>
      <w:marTop w:val="0"/>
      <w:marBottom w:val="0"/>
      <w:divBdr>
        <w:top w:val="none" w:sz="0" w:space="0" w:color="auto"/>
        <w:left w:val="none" w:sz="0" w:space="0" w:color="auto"/>
        <w:bottom w:val="none" w:sz="0" w:space="0" w:color="auto"/>
        <w:right w:val="none" w:sz="0" w:space="0" w:color="auto"/>
      </w:divBdr>
    </w:div>
    <w:div w:id="1113138353">
      <w:bodyDiv w:val="1"/>
      <w:marLeft w:val="0"/>
      <w:marRight w:val="0"/>
      <w:marTop w:val="0"/>
      <w:marBottom w:val="0"/>
      <w:divBdr>
        <w:top w:val="none" w:sz="0" w:space="0" w:color="auto"/>
        <w:left w:val="none" w:sz="0" w:space="0" w:color="auto"/>
        <w:bottom w:val="none" w:sz="0" w:space="0" w:color="auto"/>
        <w:right w:val="none" w:sz="0" w:space="0" w:color="auto"/>
      </w:divBdr>
      <w:divsChild>
        <w:div w:id="1189878270">
          <w:marLeft w:val="0"/>
          <w:marRight w:val="0"/>
          <w:marTop w:val="0"/>
          <w:marBottom w:val="0"/>
          <w:divBdr>
            <w:top w:val="none" w:sz="0" w:space="0" w:color="auto"/>
            <w:left w:val="none" w:sz="0" w:space="0" w:color="auto"/>
            <w:bottom w:val="none" w:sz="0" w:space="0" w:color="auto"/>
            <w:right w:val="none" w:sz="0" w:space="0" w:color="auto"/>
          </w:divBdr>
        </w:div>
        <w:div w:id="1395851559">
          <w:marLeft w:val="0"/>
          <w:marRight w:val="0"/>
          <w:marTop w:val="0"/>
          <w:marBottom w:val="0"/>
          <w:divBdr>
            <w:top w:val="none" w:sz="0" w:space="0" w:color="auto"/>
            <w:left w:val="none" w:sz="0" w:space="0" w:color="auto"/>
            <w:bottom w:val="none" w:sz="0" w:space="0" w:color="auto"/>
            <w:right w:val="none" w:sz="0" w:space="0" w:color="auto"/>
          </w:divBdr>
        </w:div>
      </w:divsChild>
    </w:div>
    <w:div w:id="1118989035">
      <w:bodyDiv w:val="1"/>
      <w:marLeft w:val="0"/>
      <w:marRight w:val="0"/>
      <w:marTop w:val="0"/>
      <w:marBottom w:val="0"/>
      <w:divBdr>
        <w:top w:val="none" w:sz="0" w:space="0" w:color="auto"/>
        <w:left w:val="none" w:sz="0" w:space="0" w:color="auto"/>
        <w:bottom w:val="none" w:sz="0" w:space="0" w:color="auto"/>
        <w:right w:val="none" w:sz="0" w:space="0" w:color="auto"/>
      </w:divBdr>
    </w:div>
    <w:div w:id="1122311526">
      <w:bodyDiv w:val="1"/>
      <w:marLeft w:val="0"/>
      <w:marRight w:val="0"/>
      <w:marTop w:val="0"/>
      <w:marBottom w:val="0"/>
      <w:divBdr>
        <w:top w:val="none" w:sz="0" w:space="0" w:color="auto"/>
        <w:left w:val="none" w:sz="0" w:space="0" w:color="auto"/>
        <w:bottom w:val="none" w:sz="0" w:space="0" w:color="auto"/>
        <w:right w:val="none" w:sz="0" w:space="0" w:color="auto"/>
      </w:divBdr>
    </w:div>
    <w:div w:id="1155729392">
      <w:bodyDiv w:val="1"/>
      <w:marLeft w:val="0"/>
      <w:marRight w:val="0"/>
      <w:marTop w:val="0"/>
      <w:marBottom w:val="0"/>
      <w:divBdr>
        <w:top w:val="none" w:sz="0" w:space="0" w:color="auto"/>
        <w:left w:val="none" w:sz="0" w:space="0" w:color="auto"/>
        <w:bottom w:val="none" w:sz="0" w:space="0" w:color="auto"/>
        <w:right w:val="none" w:sz="0" w:space="0" w:color="auto"/>
      </w:divBdr>
      <w:divsChild>
        <w:div w:id="1777141902">
          <w:marLeft w:val="0"/>
          <w:marRight w:val="0"/>
          <w:marTop w:val="0"/>
          <w:marBottom w:val="0"/>
          <w:divBdr>
            <w:top w:val="none" w:sz="0" w:space="0" w:color="auto"/>
            <w:left w:val="none" w:sz="0" w:space="0" w:color="auto"/>
            <w:bottom w:val="none" w:sz="0" w:space="0" w:color="auto"/>
            <w:right w:val="none" w:sz="0" w:space="0" w:color="auto"/>
          </w:divBdr>
        </w:div>
      </w:divsChild>
    </w:div>
    <w:div w:id="1175076930">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92181255">
      <w:bodyDiv w:val="1"/>
      <w:marLeft w:val="0"/>
      <w:marRight w:val="0"/>
      <w:marTop w:val="0"/>
      <w:marBottom w:val="0"/>
      <w:divBdr>
        <w:top w:val="none" w:sz="0" w:space="0" w:color="auto"/>
        <w:left w:val="none" w:sz="0" w:space="0" w:color="auto"/>
        <w:bottom w:val="none" w:sz="0" w:space="0" w:color="auto"/>
        <w:right w:val="none" w:sz="0" w:space="0" w:color="auto"/>
      </w:divBdr>
    </w:div>
    <w:div w:id="1226722265">
      <w:bodyDiv w:val="1"/>
      <w:marLeft w:val="0"/>
      <w:marRight w:val="0"/>
      <w:marTop w:val="0"/>
      <w:marBottom w:val="0"/>
      <w:divBdr>
        <w:top w:val="none" w:sz="0" w:space="0" w:color="auto"/>
        <w:left w:val="none" w:sz="0" w:space="0" w:color="auto"/>
        <w:bottom w:val="none" w:sz="0" w:space="0" w:color="auto"/>
        <w:right w:val="none" w:sz="0" w:space="0" w:color="auto"/>
      </w:divBdr>
      <w:divsChild>
        <w:div w:id="258485765">
          <w:marLeft w:val="0"/>
          <w:marRight w:val="0"/>
          <w:marTop w:val="0"/>
          <w:marBottom w:val="0"/>
          <w:divBdr>
            <w:top w:val="none" w:sz="0" w:space="0" w:color="auto"/>
            <w:left w:val="none" w:sz="0" w:space="0" w:color="auto"/>
            <w:bottom w:val="none" w:sz="0" w:space="0" w:color="auto"/>
            <w:right w:val="none" w:sz="0" w:space="0" w:color="auto"/>
          </w:divBdr>
        </w:div>
        <w:div w:id="284049335">
          <w:marLeft w:val="0"/>
          <w:marRight w:val="0"/>
          <w:marTop w:val="0"/>
          <w:marBottom w:val="0"/>
          <w:divBdr>
            <w:top w:val="none" w:sz="0" w:space="0" w:color="auto"/>
            <w:left w:val="none" w:sz="0" w:space="0" w:color="auto"/>
            <w:bottom w:val="none" w:sz="0" w:space="0" w:color="auto"/>
            <w:right w:val="none" w:sz="0" w:space="0" w:color="auto"/>
          </w:divBdr>
        </w:div>
        <w:div w:id="381562144">
          <w:marLeft w:val="0"/>
          <w:marRight w:val="0"/>
          <w:marTop w:val="0"/>
          <w:marBottom w:val="0"/>
          <w:divBdr>
            <w:top w:val="none" w:sz="0" w:space="0" w:color="auto"/>
            <w:left w:val="none" w:sz="0" w:space="0" w:color="auto"/>
            <w:bottom w:val="none" w:sz="0" w:space="0" w:color="auto"/>
            <w:right w:val="none" w:sz="0" w:space="0" w:color="auto"/>
          </w:divBdr>
        </w:div>
        <w:div w:id="397941141">
          <w:marLeft w:val="0"/>
          <w:marRight w:val="0"/>
          <w:marTop w:val="0"/>
          <w:marBottom w:val="0"/>
          <w:divBdr>
            <w:top w:val="none" w:sz="0" w:space="0" w:color="auto"/>
            <w:left w:val="none" w:sz="0" w:space="0" w:color="auto"/>
            <w:bottom w:val="none" w:sz="0" w:space="0" w:color="auto"/>
            <w:right w:val="none" w:sz="0" w:space="0" w:color="auto"/>
          </w:divBdr>
        </w:div>
        <w:div w:id="457186834">
          <w:marLeft w:val="0"/>
          <w:marRight w:val="0"/>
          <w:marTop w:val="0"/>
          <w:marBottom w:val="0"/>
          <w:divBdr>
            <w:top w:val="none" w:sz="0" w:space="0" w:color="auto"/>
            <w:left w:val="none" w:sz="0" w:space="0" w:color="auto"/>
            <w:bottom w:val="none" w:sz="0" w:space="0" w:color="auto"/>
            <w:right w:val="none" w:sz="0" w:space="0" w:color="auto"/>
          </w:divBdr>
        </w:div>
        <w:div w:id="756555394">
          <w:marLeft w:val="0"/>
          <w:marRight w:val="0"/>
          <w:marTop w:val="0"/>
          <w:marBottom w:val="0"/>
          <w:divBdr>
            <w:top w:val="none" w:sz="0" w:space="0" w:color="auto"/>
            <w:left w:val="none" w:sz="0" w:space="0" w:color="auto"/>
            <w:bottom w:val="none" w:sz="0" w:space="0" w:color="auto"/>
            <w:right w:val="none" w:sz="0" w:space="0" w:color="auto"/>
          </w:divBdr>
        </w:div>
        <w:div w:id="851649774">
          <w:marLeft w:val="0"/>
          <w:marRight w:val="0"/>
          <w:marTop w:val="0"/>
          <w:marBottom w:val="0"/>
          <w:divBdr>
            <w:top w:val="none" w:sz="0" w:space="0" w:color="auto"/>
            <w:left w:val="none" w:sz="0" w:space="0" w:color="auto"/>
            <w:bottom w:val="none" w:sz="0" w:space="0" w:color="auto"/>
            <w:right w:val="none" w:sz="0" w:space="0" w:color="auto"/>
          </w:divBdr>
        </w:div>
        <w:div w:id="1270744216">
          <w:marLeft w:val="0"/>
          <w:marRight w:val="0"/>
          <w:marTop w:val="0"/>
          <w:marBottom w:val="0"/>
          <w:divBdr>
            <w:top w:val="none" w:sz="0" w:space="0" w:color="auto"/>
            <w:left w:val="none" w:sz="0" w:space="0" w:color="auto"/>
            <w:bottom w:val="none" w:sz="0" w:space="0" w:color="auto"/>
            <w:right w:val="none" w:sz="0" w:space="0" w:color="auto"/>
          </w:divBdr>
        </w:div>
        <w:div w:id="1502354048">
          <w:marLeft w:val="0"/>
          <w:marRight w:val="0"/>
          <w:marTop w:val="0"/>
          <w:marBottom w:val="0"/>
          <w:divBdr>
            <w:top w:val="none" w:sz="0" w:space="0" w:color="auto"/>
            <w:left w:val="none" w:sz="0" w:space="0" w:color="auto"/>
            <w:bottom w:val="none" w:sz="0" w:space="0" w:color="auto"/>
            <w:right w:val="none" w:sz="0" w:space="0" w:color="auto"/>
          </w:divBdr>
        </w:div>
        <w:div w:id="1520312192">
          <w:marLeft w:val="0"/>
          <w:marRight w:val="0"/>
          <w:marTop w:val="0"/>
          <w:marBottom w:val="0"/>
          <w:divBdr>
            <w:top w:val="none" w:sz="0" w:space="0" w:color="auto"/>
            <w:left w:val="none" w:sz="0" w:space="0" w:color="auto"/>
            <w:bottom w:val="none" w:sz="0" w:space="0" w:color="auto"/>
            <w:right w:val="none" w:sz="0" w:space="0" w:color="auto"/>
          </w:divBdr>
        </w:div>
        <w:div w:id="1524054596">
          <w:marLeft w:val="0"/>
          <w:marRight w:val="0"/>
          <w:marTop w:val="0"/>
          <w:marBottom w:val="0"/>
          <w:divBdr>
            <w:top w:val="none" w:sz="0" w:space="0" w:color="auto"/>
            <w:left w:val="none" w:sz="0" w:space="0" w:color="auto"/>
            <w:bottom w:val="none" w:sz="0" w:space="0" w:color="auto"/>
            <w:right w:val="none" w:sz="0" w:space="0" w:color="auto"/>
          </w:divBdr>
        </w:div>
        <w:div w:id="1665670926">
          <w:marLeft w:val="0"/>
          <w:marRight w:val="0"/>
          <w:marTop w:val="0"/>
          <w:marBottom w:val="0"/>
          <w:divBdr>
            <w:top w:val="none" w:sz="0" w:space="0" w:color="auto"/>
            <w:left w:val="none" w:sz="0" w:space="0" w:color="auto"/>
            <w:bottom w:val="none" w:sz="0" w:space="0" w:color="auto"/>
            <w:right w:val="none" w:sz="0" w:space="0" w:color="auto"/>
          </w:divBdr>
        </w:div>
        <w:div w:id="1756979567">
          <w:marLeft w:val="0"/>
          <w:marRight w:val="0"/>
          <w:marTop w:val="0"/>
          <w:marBottom w:val="0"/>
          <w:divBdr>
            <w:top w:val="none" w:sz="0" w:space="0" w:color="auto"/>
            <w:left w:val="none" w:sz="0" w:space="0" w:color="auto"/>
            <w:bottom w:val="none" w:sz="0" w:space="0" w:color="auto"/>
            <w:right w:val="none" w:sz="0" w:space="0" w:color="auto"/>
          </w:divBdr>
        </w:div>
        <w:div w:id="1947107246">
          <w:marLeft w:val="0"/>
          <w:marRight w:val="0"/>
          <w:marTop w:val="0"/>
          <w:marBottom w:val="0"/>
          <w:divBdr>
            <w:top w:val="none" w:sz="0" w:space="0" w:color="auto"/>
            <w:left w:val="none" w:sz="0" w:space="0" w:color="auto"/>
            <w:bottom w:val="none" w:sz="0" w:space="0" w:color="auto"/>
            <w:right w:val="none" w:sz="0" w:space="0" w:color="auto"/>
          </w:divBdr>
        </w:div>
        <w:div w:id="1995336979">
          <w:marLeft w:val="0"/>
          <w:marRight w:val="0"/>
          <w:marTop w:val="0"/>
          <w:marBottom w:val="0"/>
          <w:divBdr>
            <w:top w:val="none" w:sz="0" w:space="0" w:color="auto"/>
            <w:left w:val="none" w:sz="0" w:space="0" w:color="auto"/>
            <w:bottom w:val="none" w:sz="0" w:space="0" w:color="auto"/>
            <w:right w:val="none" w:sz="0" w:space="0" w:color="auto"/>
          </w:divBdr>
        </w:div>
        <w:div w:id="2069069722">
          <w:marLeft w:val="0"/>
          <w:marRight w:val="0"/>
          <w:marTop w:val="0"/>
          <w:marBottom w:val="0"/>
          <w:divBdr>
            <w:top w:val="none" w:sz="0" w:space="0" w:color="auto"/>
            <w:left w:val="none" w:sz="0" w:space="0" w:color="auto"/>
            <w:bottom w:val="none" w:sz="0" w:space="0" w:color="auto"/>
            <w:right w:val="none" w:sz="0" w:space="0" w:color="auto"/>
          </w:divBdr>
        </w:div>
      </w:divsChild>
    </w:div>
    <w:div w:id="1227764919">
      <w:bodyDiv w:val="1"/>
      <w:marLeft w:val="0"/>
      <w:marRight w:val="0"/>
      <w:marTop w:val="0"/>
      <w:marBottom w:val="0"/>
      <w:divBdr>
        <w:top w:val="none" w:sz="0" w:space="0" w:color="auto"/>
        <w:left w:val="none" w:sz="0" w:space="0" w:color="auto"/>
        <w:bottom w:val="none" w:sz="0" w:space="0" w:color="auto"/>
        <w:right w:val="none" w:sz="0" w:space="0" w:color="auto"/>
      </w:divBdr>
      <w:divsChild>
        <w:div w:id="74665738">
          <w:marLeft w:val="0"/>
          <w:marRight w:val="0"/>
          <w:marTop w:val="0"/>
          <w:marBottom w:val="0"/>
          <w:divBdr>
            <w:top w:val="none" w:sz="0" w:space="0" w:color="auto"/>
            <w:left w:val="none" w:sz="0" w:space="0" w:color="auto"/>
            <w:bottom w:val="none" w:sz="0" w:space="0" w:color="auto"/>
            <w:right w:val="none" w:sz="0" w:space="0" w:color="auto"/>
          </w:divBdr>
        </w:div>
        <w:div w:id="212280571">
          <w:marLeft w:val="0"/>
          <w:marRight w:val="0"/>
          <w:marTop w:val="0"/>
          <w:marBottom w:val="0"/>
          <w:divBdr>
            <w:top w:val="none" w:sz="0" w:space="0" w:color="auto"/>
            <w:left w:val="none" w:sz="0" w:space="0" w:color="auto"/>
            <w:bottom w:val="none" w:sz="0" w:space="0" w:color="auto"/>
            <w:right w:val="none" w:sz="0" w:space="0" w:color="auto"/>
          </w:divBdr>
        </w:div>
        <w:div w:id="236861571">
          <w:marLeft w:val="0"/>
          <w:marRight w:val="0"/>
          <w:marTop w:val="0"/>
          <w:marBottom w:val="0"/>
          <w:divBdr>
            <w:top w:val="none" w:sz="0" w:space="0" w:color="auto"/>
            <w:left w:val="none" w:sz="0" w:space="0" w:color="auto"/>
            <w:bottom w:val="none" w:sz="0" w:space="0" w:color="auto"/>
            <w:right w:val="none" w:sz="0" w:space="0" w:color="auto"/>
          </w:divBdr>
        </w:div>
        <w:div w:id="322664438">
          <w:marLeft w:val="0"/>
          <w:marRight w:val="0"/>
          <w:marTop w:val="0"/>
          <w:marBottom w:val="0"/>
          <w:divBdr>
            <w:top w:val="none" w:sz="0" w:space="0" w:color="auto"/>
            <w:left w:val="none" w:sz="0" w:space="0" w:color="auto"/>
            <w:bottom w:val="none" w:sz="0" w:space="0" w:color="auto"/>
            <w:right w:val="none" w:sz="0" w:space="0" w:color="auto"/>
          </w:divBdr>
        </w:div>
        <w:div w:id="459224723">
          <w:marLeft w:val="0"/>
          <w:marRight w:val="0"/>
          <w:marTop w:val="0"/>
          <w:marBottom w:val="0"/>
          <w:divBdr>
            <w:top w:val="none" w:sz="0" w:space="0" w:color="auto"/>
            <w:left w:val="none" w:sz="0" w:space="0" w:color="auto"/>
            <w:bottom w:val="none" w:sz="0" w:space="0" w:color="auto"/>
            <w:right w:val="none" w:sz="0" w:space="0" w:color="auto"/>
          </w:divBdr>
        </w:div>
        <w:div w:id="518469817">
          <w:marLeft w:val="0"/>
          <w:marRight w:val="0"/>
          <w:marTop w:val="0"/>
          <w:marBottom w:val="0"/>
          <w:divBdr>
            <w:top w:val="none" w:sz="0" w:space="0" w:color="auto"/>
            <w:left w:val="none" w:sz="0" w:space="0" w:color="auto"/>
            <w:bottom w:val="none" w:sz="0" w:space="0" w:color="auto"/>
            <w:right w:val="none" w:sz="0" w:space="0" w:color="auto"/>
          </w:divBdr>
        </w:div>
        <w:div w:id="659650232">
          <w:marLeft w:val="0"/>
          <w:marRight w:val="0"/>
          <w:marTop w:val="0"/>
          <w:marBottom w:val="0"/>
          <w:divBdr>
            <w:top w:val="none" w:sz="0" w:space="0" w:color="auto"/>
            <w:left w:val="none" w:sz="0" w:space="0" w:color="auto"/>
            <w:bottom w:val="none" w:sz="0" w:space="0" w:color="auto"/>
            <w:right w:val="none" w:sz="0" w:space="0" w:color="auto"/>
          </w:divBdr>
        </w:div>
        <w:div w:id="728646815">
          <w:marLeft w:val="0"/>
          <w:marRight w:val="0"/>
          <w:marTop w:val="0"/>
          <w:marBottom w:val="0"/>
          <w:divBdr>
            <w:top w:val="none" w:sz="0" w:space="0" w:color="auto"/>
            <w:left w:val="none" w:sz="0" w:space="0" w:color="auto"/>
            <w:bottom w:val="none" w:sz="0" w:space="0" w:color="auto"/>
            <w:right w:val="none" w:sz="0" w:space="0" w:color="auto"/>
          </w:divBdr>
        </w:div>
        <w:div w:id="806168694">
          <w:marLeft w:val="0"/>
          <w:marRight w:val="0"/>
          <w:marTop w:val="0"/>
          <w:marBottom w:val="0"/>
          <w:divBdr>
            <w:top w:val="none" w:sz="0" w:space="0" w:color="auto"/>
            <w:left w:val="none" w:sz="0" w:space="0" w:color="auto"/>
            <w:bottom w:val="none" w:sz="0" w:space="0" w:color="auto"/>
            <w:right w:val="none" w:sz="0" w:space="0" w:color="auto"/>
          </w:divBdr>
        </w:div>
        <w:div w:id="808983546">
          <w:marLeft w:val="0"/>
          <w:marRight w:val="0"/>
          <w:marTop w:val="0"/>
          <w:marBottom w:val="0"/>
          <w:divBdr>
            <w:top w:val="none" w:sz="0" w:space="0" w:color="auto"/>
            <w:left w:val="none" w:sz="0" w:space="0" w:color="auto"/>
            <w:bottom w:val="none" w:sz="0" w:space="0" w:color="auto"/>
            <w:right w:val="none" w:sz="0" w:space="0" w:color="auto"/>
          </w:divBdr>
        </w:div>
        <w:div w:id="1006516412">
          <w:marLeft w:val="0"/>
          <w:marRight w:val="0"/>
          <w:marTop w:val="0"/>
          <w:marBottom w:val="0"/>
          <w:divBdr>
            <w:top w:val="none" w:sz="0" w:space="0" w:color="auto"/>
            <w:left w:val="none" w:sz="0" w:space="0" w:color="auto"/>
            <w:bottom w:val="none" w:sz="0" w:space="0" w:color="auto"/>
            <w:right w:val="none" w:sz="0" w:space="0" w:color="auto"/>
          </w:divBdr>
        </w:div>
        <w:div w:id="1047146222">
          <w:marLeft w:val="0"/>
          <w:marRight w:val="0"/>
          <w:marTop w:val="0"/>
          <w:marBottom w:val="0"/>
          <w:divBdr>
            <w:top w:val="none" w:sz="0" w:space="0" w:color="auto"/>
            <w:left w:val="none" w:sz="0" w:space="0" w:color="auto"/>
            <w:bottom w:val="none" w:sz="0" w:space="0" w:color="auto"/>
            <w:right w:val="none" w:sz="0" w:space="0" w:color="auto"/>
          </w:divBdr>
        </w:div>
        <w:div w:id="1089156111">
          <w:marLeft w:val="0"/>
          <w:marRight w:val="0"/>
          <w:marTop w:val="0"/>
          <w:marBottom w:val="0"/>
          <w:divBdr>
            <w:top w:val="none" w:sz="0" w:space="0" w:color="auto"/>
            <w:left w:val="none" w:sz="0" w:space="0" w:color="auto"/>
            <w:bottom w:val="none" w:sz="0" w:space="0" w:color="auto"/>
            <w:right w:val="none" w:sz="0" w:space="0" w:color="auto"/>
          </w:divBdr>
        </w:div>
        <w:div w:id="1108155369">
          <w:marLeft w:val="0"/>
          <w:marRight w:val="0"/>
          <w:marTop w:val="0"/>
          <w:marBottom w:val="0"/>
          <w:divBdr>
            <w:top w:val="none" w:sz="0" w:space="0" w:color="auto"/>
            <w:left w:val="none" w:sz="0" w:space="0" w:color="auto"/>
            <w:bottom w:val="none" w:sz="0" w:space="0" w:color="auto"/>
            <w:right w:val="none" w:sz="0" w:space="0" w:color="auto"/>
          </w:divBdr>
        </w:div>
        <w:div w:id="1152867551">
          <w:marLeft w:val="0"/>
          <w:marRight w:val="0"/>
          <w:marTop w:val="0"/>
          <w:marBottom w:val="0"/>
          <w:divBdr>
            <w:top w:val="none" w:sz="0" w:space="0" w:color="auto"/>
            <w:left w:val="none" w:sz="0" w:space="0" w:color="auto"/>
            <w:bottom w:val="none" w:sz="0" w:space="0" w:color="auto"/>
            <w:right w:val="none" w:sz="0" w:space="0" w:color="auto"/>
          </w:divBdr>
        </w:div>
        <w:div w:id="1169372373">
          <w:marLeft w:val="0"/>
          <w:marRight w:val="0"/>
          <w:marTop w:val="0"/>
          <w:marBottom w:val="0"/>
          <w:divBdr>
            <w:top w:val="none" w:sz="0" w:space="0" w:color="auto"/>
            <w:left w:val="none" w:sz="0" w:space="0" w:color="auto"/>
            <w:bottom w:val="none" w:sz="0" w:space="0" w:color="auto"/>
            <w:right w:val="none" w:sz="0" w:space="0" w:color="auto"/>
          </w:divBdr>
        </w:div>
        <w:div w:id="1241722027">
          <w:marLeft w:val="0"/>
          <w:marRight w:val="0"/>
          <w:marTop w:val="0"/>
          <w:marBottom w:val="0"/>
          <w:divBdr>
            <w:top w:val="none" w:sz="0" w:space="0" w:color="auto"/>
            <w:left w:val="none" w:sz="0" w:space="0" w:color="auto"/>
            <w:bottom w:val="none" w:sz="0" w:space="0" w:color="auto"/>
            <w:right w:val="none" w:sz="0" w:space="0" w:color="auto"/>
          </w:divBdr>
        </w:div>
        <w:div w:id="1284192516">
          <w:marLeft w:val="0"/>
          <w:marRight w:val="0"/>
          <w:marTop w:val="0"/>
          <w:marBottom w:val="0"/>
          <w:divBdr>
            <w:top w:val="none" w:sz="0" w:space="0" w:color="auto"/>
            <w:left w:val="none" w:sz="0" w:space="0" w:color="auto"/>
            <w:bottom w:val="none" w:sz="0" w:space="0" w:color="auto"/>
            <w:right w:val="none" w:sz="0" w:space="0" w:color="auto"/>
          </w:divBdr>
        </w:div>
        <w:div w:id="1297756324">
          <w:marLeft w:val="0"/>
          <w:marRight w:val="0"/>
          <w:marTop w:val="0"/>
          <w:marBottom w:val="0"/>
          <w:divBdr>
            <w:top w:val="none" w:sz="0" w:space="0" w:color="auto"/>
            <w:left w:val="none" w:sz="0" w:space="0" w:color="auto"/>
            <w:bottom w:val="none" w:sz="0" w:space="0" w:color="auto"/>
            <w:right w:val="none" w:sz="0" w:space="0" w:color="auto"/>
          </w:divBdr>
        </w:div>
        <w:div w:id="1365134386">
          <w:marLeft w:val="0"/>
          <w:marRight w:val="0"/>
          <w:marTop w:val="0"/>
          <w:marBottom w:val="0"/>
          <w:divBdr>
            <w:top w:val="none" w:sz="0" w:space="0" w:color="auto"/>
            <w:left w:val="none" w:sz="0" w:space="0" w:color="auto"/>
            <w:bottom w:val="none" w:sz="0" w:space="0" w:color="auto"/>
            <w:right w:val="none" w:sz="0" w:space="0" w:color="auto"/>
          </w:divBdr>
        </w:div>
        <w:div w:id="1620917229">
          <w:marLeft w:val="0"/>
          <w:marRight w:val="0"/>
          <w:marTop w:val="0"/>
          <w:marBottom w:val="0"/>
          <w:divBdr>
            <w:top w:val="none" w:sz="0" w:space="0" w:color="auto"/>
            <w:left w:val="none" w:sz="0" w:space="0" w:color="auto"/>
            <w:bottom w:val="none" w:sz="0" w:space="0" w:color="auto"/>
            <w:right w:val="none" w:sz="0" w:space="0" w:color="auto"/>
          </w:divBdr>
        </w:div>
        <w:div w:id="1644657920">
          <w:marLeft w:val="0"/>
          <w:marRight w:val="0"/>
          <w:marTop w:val="0"/>
          <w:marBottom w:val="0"/>
          <w:divBdr>
            <w:top w:val="none" w:sz="0" w:space="0" w:color="auto"/>
            <w:left w:val="none" w:sz="0" w:space="0" w:color="auto"/>
            <w:bottom w:val="none" w:sz="0" w:space="0" w:color="auto"/>
            <w:right w:val="none" w:sz="0" w:space="0" w:color="auto"/>
          </w:divBdr>
        </w:div>
        <w:div w:id="1762949795">
          <w:marLeft w:val="0"/>
          <w:marRight w:val="0"/>
          <w:marTop w:val="0"/>
          <w:marBottom w:val="0"/>
          <w:divBdr>
            <w:top w:val="none" w:sz="0" w:space="0" w:color="auto"/>
            <w:left w:val="none" w:sz="0" w:space="0" w:color="auto"/>
            <w:bottom w:val="none" w:sz="0" w:space="0" w:color="auto"/>
            <w:right w:val="none" w:sz="0" w:space="0" w:color="auto"/>
          </w:divBdr>
        </w:div>
        <w:div w:id="2094162638">
          <w:marLeft w:val="0"/>
          <w:marRight w:val="0"/>
          <w:marTop w:val="0"/>
          <w:marBottom w:val="0"/>
          <w:divBdr>
            <w:top w:val="none" w:sz="0" w:space="0" w:color="auto"/>
            <w:left w:val="none" w:sz="0" w:space="0" w:color="auto"/>
            <w:bottom w:val="none" w:sz="0" w:space="0" w:color="auto"/>
            <w:right w:val="none" w:sz="0" w:space="0" w:color="auto"/>
          </w:divBdr>
        </w:div>
      </w:divsChild>
    </w:div>
    <w:div w:id="1242984465">
      <w:bodyDiv w:val="1"/>
      <w:marLeft w:val="0"/>
      <w:marRight w:val="0"/>
      <w:marTop w:val="0"/>
      <w:marBottom w:val="0"/>
      <w:divBdr>
        <w:top w:val="none" w:sz="0" w:space="0" w:color="auto"/>
        <w:left w:val="none" w:sz="0" w:space="0" w:color="auto"/>
        <w:bottom w:val="none" w:sz="0" w:space="0" w:color="auto"/>
        <w:right w:val="none" w:sz="0" w:space="0" w:color="auto"/>
      </w:divBdr>
      <w:divsChild>
        <w:div w:id="306596655">
          <w:marLeft w:val="0"/>
          <w:marRight w:val="0"/>
          <w:marTop w:val="0"/>
          <w:marBottom w:val="0"/>
          <w:divBdr>
            <w:top w:val="none" w:sz="0" w:space="0" w:color="auto"/>
            <w:left w:val="none" w:sz="0" w:space="0" w:color="auto"/>
            <w:bottom w:val="none" w:sz="0" w:space="0" w:color="auto"/>
            <w:right w:val="none" w:sz="0" w:space="0" w:color="auto"/>
          </w:divBdr>
        </w:div>
        <w:div w:id="667706663">
          <w:marLeft w:val="0"/>
          <w:marRight w:val="0"/>
          <w:marTop w:val="0"/>
          <w:marBottom w:val="0"/>
          <w:divBdr>
            <w:top w:val="none" w:sz="0" w:space="0" w:color="auto"/>
            <w:left w:val="none" w:sz="0" w:space="0" w:color="auto"/>
            <w:bottom w:val="none" w:sz="0" w:space="0" w:color="auto"/>
            <w:right w:val="none" w:sz="0" w:space="0" w:color="auto"/>
          </w:divBdr>
        </w:div>
        <w:div w:id="717752036">
          <w:marLeft w:val="0"/>
          <w:marRight w:val="0"/>
          <w:marTop w:val="0"/>
          <w:marBottom w:val="0"/>
          <w:divBdr>
            <w:top w:val="none" w:sz="0" w:space="0" w:color="auto"/>
            <w:left w:val="none" w:sz="0" w:space="0" w:color="auto"/>
            <w:bottom w:val="none" w:sz="0" w:space="0" w:color="auto"/>
            <w:right w:val="none" w:sz="0" w:space="0" w:color="auto"/>
          </w:divBdr>
        </w:div>
        <w:div w:id="1225288431">
          <w:marLeft w:val="0"/>
          <w:marRight w:val="0"/>
          <w:marTop w:val="0"/>
          <w:marBottom w:val="0"/>
          <w:divBdr>
            <w:top w:val="none" w:sz="0" w:space="0" w:color="auto"/>
            <w:left w:val="none" w:sz="0" w:space="0" w:color="auto"/>
            <w:bottom w:val="none" w:sz="0" w:space="0" w:color="auto"/>
            <w:right w:val="none" w:sz="0" w:space="0" w:color="auto"/>
          </w:divBdr>
        </w:div>
        <w:div w:id="1263799547">
          <w:marLeft w:val="0"/>
          <w:marRight w:val="0"/>
          <w:marTop w:val="0"/>
          <w:marBottom w:val="0"/>
          <w:divBdr>
            <w:top w:val="none" w:sz="0" w:space="0" w:color="auto"/>
            <w:left w:val="none" w:sz="0" w:space="0" w:color="auto"/>
            <w:bottom w:val="none" w:sz="0" w:space="0" w:color="auto"/>
            <w:right w:val="none" w:sz="0" w:space="0" w:color="auto"/>
          </w:divBdr>
        </w:div>
        <w:div w:id="1608149778">
          <w:marLeft w:val="0"/>
          <w:marRight w:val="0"/>
          <w:marTop w:val="0"/>
          <w:marBottom w:val="0"/>
          <w:divBdr>
            <w:top w:val="none" w:sz="0" w:space="0" w:color="auto"/>
            <w:left w:val="none" w:sz="0" w:space="0" w:color="auto"/>
            <w:bottom w:val="none" w:sz="0" w:space="0" w:color="auto"/>
            <w:right w:val="none" w:sz="0" w:space="0" w:color="auto"/>
          </w:divBdr>
        </w:div>
        <w:div w:id="1655138934">
          <w:marLeft w:val="0"/>
          <w:marRight w:val="0"/>
          <w:marTop w:val="0"/>
          <w:marBottom w:val="0"/>
          <w:divBdr>
            <w:top w:val="none" w:sz="0" w:space="0" w:color="auto"/>
            <w:left w:val="none" w:sz="0" w:space="0" w:color="auto"/>
            <w:bottom w:val="none" w:sz="0" w:space="0" w:color="auto"/>
            <w:right w:val="none" w:sz="0" w:space="0" w:color="auto"/>
          </w:divBdr>
        </w:div>
        <w:div w:id="1764915711">
          <w:marLeft w:val="0"/>
          <w:marRight w:val="0"/>
          <w:marTop w:val="0"/>
          <w:marBottom w:val="0"/>
          <w:divBdr>
            <w:top w:val="none" w:sz="0" w:space="0" w:color="auto"/>
            <w:left w:val="none" w:sz="0" w:space="0" w:color="auto"/>
            <w:bottom w:val="none" w:sz="0" w:space="0" w:color="auto"/>
            <w:right w:val="none" w:sz="0" w:space="0" w:color="auto"/>
          </w:divBdr>
        </w:div>
        <w:div w:id="1786345513">
          <w:marLeft w:val="0"/>
          <w:marRight w:val="0"/>
          <w:marTop w:val="0"/>
          <w:marBottom w:val="0"/>
          <w:divBdr>
            <w:top w:val="none" w:sz="0" w:space="0" w:color="auto"/>
            <w:left w:val="none" w:sz="0" w:space="0" w:color="auto"/>
            <w:bottom w:val="none" w:sz="0" w:space="0" w:color="auto"/>
            <w:right w:val="none" w:sz="0" w:space="0" w:color="auto"/>
          </w:divBdr>
        </w:div>
        <w:div w:id="1792942927">
          <w:marLeft w:val="0"/>
          <w:marRight w:val="0"/>
          <w:marTop w:val="0"/>
          <w:marBottom w:val="0"/>
          <w:divBdr>
            <w:top w:val="none" w:sz="0" w:space="0" w:color="auto"/>
            <w:left w:val="none" w:sz="0" w:space="0" w:color="auto"/>
            <w:bottom w:val="none" w:sz="0" w:space="0" w:color="auto"/>
            <w:right w:val="none" w:sz="0" w:space="0" w:color="auto"/>
          </w:divBdr>
        </w:div>
        <w:div w:id="1987081476">
          <w:marLeft w:val="0"/>
          <w:marRight w:val="0"/>
          <w:marTop w:val="0"/>
          <w:marBottom w:val="0"/>
          <w:divBdr>
            <w:top w:val="none" w:sz="0" w:space="0" w:color="auto"/>
            <w:left w:val="none" w:sz="0" w:space="0" w:color="auto"/>
            <w:bottom w:val="none" w:sz="0" w:space="0" w:color="auto"/>
            <w:right w:val="none" w:sz="0" w:space="0" w:color="auto"/>
          </w:divBdr>
        </w:div>
        <w:div w:id="2044090390">
          <w:marLeft w:val="0"/>
          <w:marRight w:val="0"/>
          <w:marTop w:val="0"/>
          <w:marBottom w:val="0"/>
          <w:divBdr>
            <w:top w:val="none" w:sz="0" w:space="0" w:color="auto"/>
            <w:left w:val="none" w:sz="0" w:space="0" w:color="auto"/>
            <w:bottom w:val="none" w:sz="0" w:space="0" w:color="auto"/>
            <w:right w:val="none" w:sz="0" w:space="0" w:color="auto"/>
          </w:divBdr>
        </w:div>
      </w:divsChild>
    </w:div>
    <w:div w:id="1244097961">
      <w:bodyDiv w:val="1"/>
      <w:marLeft w:val="0"/>
      <w:marRight w:val="0"/>
      <w:marTop w:val="0"/>
      <w:marBottom w:val="0"/>
      <w:divBdr>
        <w:top w:val="none" w:sz="0" w:space="0" w:color="auto"/>
        <w:left w:val="none" w:sz="0" w:space="0" w:color="auto"/>
        <w:bottom w:val="none" w:sz="0" w:space="0" w:color="auto"/>
        <w:right w:val="none" w:sz="0" w:space="0" w:color="auto"/>
      </w:divBdr>
      <w:divsChild>
        <w:div w:id="620452569">
          <w:marLeft w:val="0"/>
          <w:marRight w:val="0"/>
          <w:marTop w:val="0"/>
          <w:marBottom w:val="0"/>
          <w:divBdr>
            <w:top w:val="none" w:sz="0" w:space="0" w:color="auto"/>
            <w:left w:val="none" w:sz="0" w:space="0" w:color="auto"/>
            <w:bottom w:val="none" w:sz="0" w:space="0" w:color="auto"/>
            <w:right w:val="none" w:sz="0" w:space="0" w:color="auto"/>
          </w:divBdr>
        </w:div>
        <w:div w:id="659505398">
          <w:marLeft w:val="0"/>
          <w:marRight w:val="0"/>
          <w:marTop w:val="0"/>
          <w:marBottom w:val="0"/>
          <w:divBdr>
            <w:top w:val="none" w:sz="0" w:space="0" w:color="auto"/>
            <w:left w:val="none" w:sz="0" w:space="0" w:color="auto"/>
            <w:bottom w:val="none" w:sz="0" w:space="0" w:color="auto"/>
            <w:right w:val="none" w:sz="0" w:space="0" w:color="auto"/>
          </w:divBdr>
        </w:div>
        <w:div w:id="753863906">
          <w:marLeft w:val="0"/>
          <w:marRight w:val="0"/>
          <w:marTop w:val="0"/>
          <w:marBottom w:val="0"/>
          <w:divBdr>
            <w:top w:val="none" w:sz="0" w:space="0" w:color="auto"/>
            <w:left w:val="none" w:sz="0" w:space="0" w:color="auto"/>
            <w:bottom w:val="none" w:sz="0" w:space="0" w:color="auto"/>
            <w:right w:val="none" w:sz="0" w:space="0" w:color="auto"/>
          </w:divBdr>
        </w:div>
        <w:div w:id="923341870">
          <w:marLeft w:val="0"/>
          <w:marRight w:val="0"/>
          <w:marTop w:val="0"/>
          <w:marBottom w:val="0"/>
          <w:divBdr>
            <w:top w:val="none" w:sz="0" w:space="0" w:color="auto"/>
            <w:left w:val="none" w:sz="0" w:space="0" w:color="auto"/>
            <w:bottom w:val="none" w:sz="0" w:space="0" w:color="auto"/>
            <w:right w:val="none" w:sz="0" w:space="0" w:color="auto"/>
          </w:divBdr>
        </w:div>
        <w:div w:id="1095783973">
          <w:marLeft w:val="0"/>
          <w:marRight w:val="0"/>
          <w:marTop w:val="0"/>
          <w:marBottom w:val="0"/>
          <w:divBdr>
            <w:top w:val="none" w:sz="0" w:space="0" w:color="auto"/>
            <w:left w:val="none" w:sz="0" w:space="0" w:color="auto"/>
            <w:bottom w:val="none" w:sz="0" w:space="0" w:color="auto"/>
            <w:right w:val="none" w:sz="0" w:space="0" w:color="auto"/>
          </w:divBdr>
        </w:div>
        <w:div w:id="1214928074">
          <w:marLeft w:val="0"/>
          <w:marRight w:val="0"/>
          <w:marTop w:val="0"/>
          <w:marBottom w:val="0"/>
          <w:divBdr>
            <w:top w:val="none" w:sz="0" w:space="0" w:color="auto"/>
            <w:left w:val="none" w:sz="0" w:space="0" w:color="auto"/>
            <w:bottom w:val="none" w:sz="0" w:space="0" w:color="auto"/>
            <w:right w:val="none" w:sz="0" w:space="0" w:color="auto"/>
          </w:divBdr>
        </w:div>
        <w:div w:id="1547837056">
          <w:marLeft w:val="0"/>
          <w:marRight w:val="0"/>
          <w:marTop w:val="0"/>
          <w:marBottom w:val="0"/>
          <w:divBdr>
            <w:top w:val="none" w:sz="0" w:space="0" w:color="auto"/>
            <w:left w:val="none" w:sz="0" w:space="0" w:color="auto"/>
            <w:bottom w:val="none" w:sz="0" w:space="0" w:color="auto"/>
            <w:right w:val="none" w:sz="0" w:space="0" w:color="auto"/>
          </w:divBdr>
        </w:div>
        <w:div w:id="1819223112">
          <w:marLeft w:val="0"/>
          <w:marRight w:val="0"/>
          <w:marTop w:val="0"/>
          <w:marBottom w:val="0"/>
          <w:divBdr>
            <w:top w:val="none" w:sz="0" w:space="0" w:color="auto"/>
            <w:left w:val="none" w:sz="0" w:space="0" w:color="auto"/>
            <w:bottom w:val="none" w:sz="0" w:space="0" w:color="auto"/>
            <w:right w:val="none" w:sz="0" w:space="0" w:color="auto"/>
          </w:divBdr>
        </w:div>
        <w:div w:id="1933122006">
          <w:marLeft w:val="0"/>
          <w:marRight w:val="0"/>
          <w:marTop w:val="0"/>
          <w:marBottom w:val="0"/>
          <w:divBdr>
            <w:top w:val="none" w:sz="0" w:space="0" w:color="auto"/>
            <w:left w:val="none" w:sz="0" w:space="0" w:color="auto"/>
            <w:bottom w:val="none" w:sz="0" w:space="0" w:color="auto"/>
            <w:right w:val="none" w:sz="0" w:space="0" w:color="auto"/>
          </w:divBdr>
        </w:div>
      </w:divsChild>
    </w:div>
    <w:div w:id="1252425649">
      <w:bodyDiv w:val="1"/>
      <w:marLeft w:val="0"/>
      <w:marRight w:val="0"/>
      <w:marTop w:val="0"/>
      <w:marBottom w:val="0"/>
      <w:divBdr>
        <w:top w:val="none" w:sz="0" w:space="0" w:color="auto"/>
        <w:left w:val="none" w:sz="0" w:space="0" w:color="auto"/>
        <w:bottom w:val="none" w:sz="0" w:space="0" w:color="auto"/>
        <w:right w:val="none" w:sz="0" w:space="0" w:color="auto"/>
      </w:divBdr>
    </w:div>
    <w:div w:id="1256016704">
      <w:bodyDiv w:val="1"/>
      <w:marLeft w:val="0"/>
      <w:marRight w:val="0"/>
      <w:marTop w:val="0"/>
      <w:marBottom w:val="0"/>
      <w:divBdr>
        <w:top w:val="none" w:sz="0" w:space="0" w:color="auto"/>
        <w:left w:val="none" w:sz="0" w:space="0" w:color="auto"/>
        <w:bottom w:val="none" w:sz="0" w:space="0" w:color="auto"/>
        <w:right w:val="none" w:sz="0" w:space="0" w:color="auto"/>
      </w:divBdr>
    </w:div>
    <w:div w:id="1258517117">
      <w:bodyDiv w:val="1"/>
      <w:marLeft w:val="0"/>
      <w:marRight w:val="0"/>
      <w:marTop w:val="0"/>
      <w:marBottom w:val="0"/>
      <w:divBdr>
        <w:top w:val="none" w:sz="0" w:space="0" w:color="auto"/>
        <w:left w:val="none" w:sz="0" w:space="0" w:color="auto"/>
        <w:bottom w:val="none" w:sz="0" w:space="0" w:color="auto"/>
        <w:right w:val="none" w:sz="0" w:space="0" w:color="auto"/>
      </w:divBdr>
      <w:divsChild>
        <w:div w:id="60251477">
          <w:marLeft w:val="0"/>
          <w:marRight w:val="0"/>
          <w:marTop w:val="0"/>
          <w:marBottom w:val="0"/>
          <w:divBdr>
            <w:top w:val="none" w:sz="0" w:space="0" w:color="auto"/>
            <w:left w:val="none" w:sz="0" w:space="0" w:color="auto"/>
            <w:bottom w:val="none" w:sz="0" w:space="0" w:color="auto"/>
            <w:right w:val="none" w:sz="0" w:space="0" w:color="auto"/>
          </w:divBdr>
        </w:div>
        <w:div w:id="135298344">
          <w:marLeft w:val="0"/>
          <w:marRight w:val="0"/>
          <w:marTop w:val="0"/>
          <w:marBottom w:val="0"/>
          <w:divBdr>
            <w:top w:val="none" w:sz="0" w:space="0" w:color="auto"/>
            <w:left w:val="none" w:sz="0" w:space="0" w:color="auto"/>
            <w:bottom w:val="none" w:sz="0" w:space="0" w:color="auto"/>
            <w:right w:val="none" w:sz="0" w:space="0" w:color="auto"/>
          </w:divBdr>
        </w:div>
        <w:div w:id="1010640427">
          <w:marLeft w:val="0"/>
          <w:marRight w:val="0"/>
          <w:marTop w:val="0"/>
          <w:marBottom w:val="0"/>
          <w:divBdr>
            <w:top w:val="none" w:sz="0" w:space="0" w:color="auto"/>
            <w:left w:val="none" w:sz="0" w:space="0" w:color="auto"/>
            <w:bottom w:val="none" w:sz="0" w:space="0" w:color="auto"/>
            <w:right w:val="none" w:sz="0" w:space="0" w:color="auto"/>
          </w:divBdr>
        </w:div>
      </w:divsChild>
    </w:div>
    <w:div w:id="1261521334">
      <w:bodyDiv w:val="1"/>
      <w:marLeft w:val="0"/>
      <w:marRight w:val="0"/>
      <w:marTop w:val="0"/>
      <w:marBottom w:val="0"/>
      <w:divBdr>
        <w:top w:val="none" w:sz="0" w:space="0" w:color="auto"/>
        <w:left w:val="none" w:sz="0" w:space="0" w:color="auto"/>
        <w:bottom w:val="none" w:sz="0" w:space="0" w:color="auto"/>
        <w:right w:val="none" w:sz="0" w:space="0" w:color="auto"/>
      </w:divBdr>
    </w:div>
    <w:div w:id="1269704809">
      <w:bodyDiv w:val="1"/>
      <w:marLeft w:val="0"/>
      <w:marRight w:val="0"/>
      <w:marTop w:val="0"/>
      <w:marBottom w:val="0"/>
      <w:divBdr>
        <w:top w:val="none" w:sz="0" w:space="0" w:color="auto"/>
        <w:left w:val="none" w:sz="0" w:space="0" w:color="auto"/>
        <w:bottom w:val="none" w:sz="0" w:space="0" w:color="auto"/>
        <w:right w:val="none" w:sz="0" w:space="0" w:color="auto"/>
      </w:divBdr>
    </w:div>
    <w:div w:id="1330983966">
      <w:bodyDiv w:val="1"/>
      <w:marLeft w:val="0"/>
      <w:marRight w:val="0"/>
      <w:marTop w:val="0"/>
      <w:marBottom w:val="0"/>
      <w:divBdr>
        <w:top w:val="none" w:sz="0" w:space="0" w:color="auto"/>
        <w:left w:val="none" w:sz="0" w:space="0" w:color="auto"/>
        <w:bottom w:val="none" w:sz="0" w:space="0" w:color="auto"/>
        <w:right w:val="none" w:sz="0" w:space="0" w:color="auto"/>
      </w:divBdr>
      <w:divsChild>
        <w:div w:id="1013997740">
          <w:marLeft w:val="0"/>
          <w:marRight w:val="0"/>
          <w:marTop w:val="0"/>
          <w:marBottom w:val="0"/>
          <w:divBdr>
            <w:top w:val="none" w:sz="0" w:space="0" w:color="auto"/>
            <w:left w:val="none" w:sz="0" w:space="0" w:color="auto"/>
            <w:bottom w:val="none" w:sz="0" w:space="0" w:color="auto"/>
            <w:right w:val="none" w:sz="0" w:space="0" w:color="auto"/>
          </w:divBdr>
        </w:div>
        <w:div w:id="2007394927">
          <w:marLeft w:val="0"/>
          <w:marRight w:val="0"/>
          <w:marTop w:val="0"/>
          <w:marBottom w:val="0"/>
          <w:divBdr>
            <w:top w:val="none" w:sz="0" w:space="0" w:color="auto"/>
            <w:left w:val="none" w:sz="0" w:space="0" w:color="auto"/>
            <w:bottom w:val="none" w:sz="0" w:space="0" w:color="auto"/>
            <w:right w:val="none" w:sz="0" w:space="0" w:color="auto"/>
          </w:divBdr>
        </w:div>
      </w:divsChild>
    </w:div>
    <w:div w:id="1336804299">
      <w:bodyDiv w:val="1"/>
      <w:marLeft w:val="0"/>
      <w:marRight w:val="0"/>
      <w:marTop w:val="0"/>
      <w:marBottom w:val="0"/>
      <w:divBdr>
        <w:top w:val="none" w:sz="0" w:space="0" w:color="auto"/>
        <w:left w:val="none" w:sz="0" w:space="0" w:color="auto"/>
        <w:bottom w:val="none" w:sz="0" w:space="0" w:color="auto"/>
        <w:right w:val="none" w:sz="0" w:space="0" w:color="auto"/>
      </w:divBdr>
    </w:div>
    <w:div w:id="1373117488">
      <w:bodyDiv w:val="1"/>
      <w:marLeft w:val="0"/>
      <w:marRight w:val="0"/>
      <w:marTop w:val="0"/>
      <w:marBottom w:val="0"/>
      <w:divBdr>
        <w:top w:val="none" w:sz="0" w:space="0" w:color="auto"/>
        <w:left w:val="none" w:sz="0" w:space="0" w:color="auto"/>
        <w:bottom w:val="none" w:sz="0" w:space="0" w:color="auto"/>
        <w:right w:val="none" w:sz="0" w:space="0" w:color="auto"/>
      </w:divBdr>
    </w:div>
    <w:div w:id="1387606443">
      <w:bodyDiv w:val="1"/>
      <w:marLeft w:val="0"/>
      <w:marRight w:val="0"/>
      <w:marTop w:val="0"/>
      <w:marBottom w:val="0"/>
      <w:divBdr>
        <w:top w:val="none" w:sz="0" w:space="0" w:color="auto"/>
        <w:left w:val="none" w:sz="0" w:space="0" w:color="auto"/>
        <w:bottom w:val="none" w:sz="0" w:space="0" w:color="auto"/>
        <w:right w:val="none" w:sz="0" w:space="0" w:color="auto"/>
      </w:divBdr>
    </w:div>
    <w:div w:id="1387727127">
      <w:bodyDiv w:val="1"/>
      <w:marLeft w:val="0"/>
      <w:marRight w:val="0"/>
      <w:marTop w:val="0"/>
      <w:marBottom w:val="0"/>
      <w:divBdr>
        <w:top w:val="none" w:sz="0" w:space="0" w:color="auto"/>
        <w:left w:val="none" w:sz="0" w:space="0" w:color="auto"/>
        <w:bottom w:val="none" w:sz="0" w:space="0" w:color="auto"/>
        <w:right w:val="none" w:sz="0" w:space="0" w:color="auto"/>
      </w:divBdr>
      <w:divsChild>
        <w:div w:id="480388184">
          <w:marLeft w:val="0"/>
          <w:marRight w:val="0"/>
          <w:marTop w:val="0"/>
          <w:marBottom w:val="0"/>
          <w:divBdr>
            <w:top w:val="none" w:sz="0" w:space="0" w:color="auto"/>
            <w:left w:val="none" w:sz="0" w:space="0" w:color="auto"/>
            <w:bottom w:val="none" w:sz="0" w:space="0" w:color="auto"/>
            <w:right w:val="none" w:sz="0" w:space="0" w:color="auto"/>
          </w:divBdr>
        </w:div>
        <w:div w:id="1367101158">
          <w:marLeft w:val="0"/>
          <w:marRight w:val="0"/>
          <w:marTop w:val="0"/>
          <w:marBottom w:val="0"/>
          <w:divBdr>
            <w:top w:val="none" w:sz="0" w:space="0" w:color="auto"/>
            <w:left w:val="none" w:sz="0" w:space="0" w:color="auto"/>
            <w:bottom w:val="none" w:sz="0" w:space="0" w:color="auto"/>
            <w:right w:val="none" w:sz="0" w:space="0" w:color="auto"/>
          </w:divBdr>
        </w:div>
        <w:div w:id="2042707806">
          <w:marLeft w:val="0"/>
          <w:marRight w:val="0"/>
          <w:marTop w:val="0"/>
          <w:marBottom w:val="0"/>
          <w:divBdr>
            <w:top w:val="none" w:sz="0" w:space="0" w:color="auto"/>
            <w:left w:val="none" w:sz="0" w:space="0" w:color="auto"/>
            <w:bottom w:val="none" w:sz="0" w:space="0" w:color="auto"/>
            <w:right w:val="none" w:sz="0" w:space="0" w:color="auto"/>
          </w:divBdr>
        </w:div>
      </w:divsChild>
    </w:div>
    <w:div w:id="1428619928">
      <w:bodyDiv w:val="1"/>
      <w:marLeft w:val="0"/>
      <w:marRight w:val="0"/>
      <w:marTop w:val="0"/>
      <w:marBottom w:val="0"/>
      <w:divBdr>
        <w:top w:val="none" w:sz="0" w:space="0" w:color="auto"/>
        <w:left w:val="none" w:sz="0" w:space="0" w:color="auto"/>
        <w:bottom w:val="none" w:sz="0" w:space="0" w:color="auto"/>
        <w:right w:val="none" w:sz="0" w:space="0" w:color="auto"/>
      </w:divBdr>
    </w:div>
    <w:div w:id="1431700863">
      <w:bodyDiv w:val="1"/>
      <w:marLeft w:val="0"/>
      <w:marRight w:val="0"/>
      <w:marTop w:val="0"/>
      <w:marBottom w:val="0"/>
      <w:divBdr>
        <w:top w:val="none" w:sz="0" w:space="0" w:color="auto"/>
        <w:left w:val="none" w:sz="0" w:space="0" w:color="auto"/>
        <w:bottom w:val="none" w:sz="0" w:space="0" w:color="auto"/>
        <w:right w:val="none" w:sz="0" w:space="0" w:color="auto"/>
      </w:divBdr>
      <w:divsChild>
        <w:div w:id="170918658">
          <w:marLeft w:val="0"/>
          <w:marRight w:val="0"/>
          <w:marTop w:val="0"/>
          <w:marBottom w:val="0"/>
          <w:divBdr>
            <w:top w:val="none" w:sz="0" w:space="0" w:color="auto"/>
            <w:left w:val="none" w:sz="0" w:space="0" w:color="auto"/>
            <w:bottom w:val="none" w:sz="0" w:space="0" w:color="auto"/>
            <w:right w:val="none" w:sz="0" w:space="0" w:color="auto"/>
          </w:divBdr>
        </w:div>
        <w:div w:id="407265835">
          <w:marLeft w:val="0"/>
          <w:marRight w:val="0"/>
          <w:marTop w:val="0"/>
          <w:marBottom w:val="0"/>
          <w:divBdr>
            <w:top w:val="none" w:sz="0" w:space="0" w:color="auto"/>
            <w:left w:val="none" w:sz="0" w:space="0" w:color="auto"/>
            <w:bottom w:val="none" w:sz="0" w:space="0" w:color="auto"/>
            <w:right w:val="none" w:sz="0" w:space="0" w:color="auto"/>
          </w:divBdr>
        </w:div>
        <w:div w:id="907108749">
          <w:marLeft w:val="0"/>
          <w:marRight w:val="0"/>
          <w:marTop w:val="0"/>
          <w:marBottom w:val="0"/>
          <w:divBdr>
            <w:top w:val="none" w:sz="0" w:space="0" w:color="auto"/>
            <w:left w:val="none" w:sz="0" w:space="0" w:color="auto"/>
            <w:bottom w:val="none" w:sz="0" w:space="0" w:color="auto"/>
            <w:right w:val="none" w:sz="0" w:space="0" w:color="auto"/>
          </w:divBdr>
        </w:div>
        <w:div w:id="1567063328">
          <w:marLeft w:val="0"/>
          <w:marRight w:val="0"/>
          <w:marTop w:val="0"/>
          <w:marBottom w:val="0"/>
          <w:divBdr>
            <w:top w:val="none" w:sz="0" w:space="0" w:color="auto"/>
            <w:left w:val="none" w:sz="0" w:space="0" w:color="auto"/>
            <w:bottom w:val="none" w:sz="0" w:space="0" w:color="auto"/>
            <w:right w:val="none" w:sz="0" w:space="0" w:color="auto"/>
          </w:divBdr>
        </w:div>
        <w:div w:id="1589387909">
          <w:marLeft w:val="0"/>
          <w:marRight w:val="0"/>
          <w:marTop w:val="0"/>
          <w:marBottom w:val="0"/>
          <w:divBdr>
            <w:top w:val="none" w:sz="0" w:space="0" w:color="auto"/>
            <w:left w:val="none" w:sz="0" w:space="0" w:color="auto"/>
            <w:bottom w:val="none" w:sz="0" w:space="0" w:color="auto"/>
            <w:right w:val="none" w:sz="0" w:space="0" w:color="auto"/>
          </w:divBdr>
        </w:div>
      </w:divsChild>
    </w:div>
    <w:div w:id="1442533723">
      <w:bodyDiv w:val="1"/>
      <w:marLeft w:val="0"/>
      <w:marRight w:val="0"/>
      <w:marTop w:val="0"/>
      <w:marBottom w:val="0"/>
      <w:divBdr>
        <w:top w:val="none" w:sz="0" w:space="0" w:color="auto"/>
        <w:left w:val="none" w:sz="0" w:space="0" w:color="auto"/>
        <w:bottom w:val="none" w:sz="0" w:space="0" w:color="auto"/>
        <w:right w:val="none" w:sz="0" w:space="0" w:color="auto"/>
      </w:divBdr>
    </w:div>
    <w:div w:id="1464541116">
      <w:bodyDiv w:val="1"/>
      <w:marLeft w:val="0"/>
      <w:marRight w:val="0"/>
      <w:marTop w:val="0"/>
      <w:marBottom w:val="0"/>
      <w:divBdr>
        <w:top w:val="none" w:sz="0" w:space="0" w:color="auto"/>
        <w:left w:val="none" w:sz="0" w:space="0" w:color="auto"/>
        <w:bottom w:val="none" w:sz="0" w:space="0" w:color="auto"/>
        <w:right w:val="none" w:sz="0" w:space="0" w:color="auto"/>
      </w:divBdr>
    </w:div>
    <w:div w:id="1489324143">
      <w:bodyDiv w:val="1"/>
      <w:marLeft w:val="0"/>
      <w:marRight w:val="0"/>
      <w:marTop w:val="0"/>
      <w:marBottom w:val="0"/>
      <w:divBdr>
        <w:top w:val="none" w:sz="0" w:space="0" w:color="auto"/>
        <w:left w:val="none" w:sz="0" w:space="0" w:color="auto"/>
        <w:bottom w:val="none" w:sz="0" w:space="0" w:color="auto"/>
        <w:right w:val="none" w:sz="0" w:space="0" w:color="auto"/>
      </w:divBdr>
      <w:divsChild>
        <w:div w:id="95492036">
          <w:marLeft w:val="0"/>
          <w:marRight w:val="0"/>
          <w:marTop w:val="0"/>
          <w:marBottom w:val="0"/>
          <w:divBdr>
            <w:top w:val="none" w:sz="0" w:space="0" w:color="auto"/>
            <w:left w:val="none" w:sz="0" w:space="0" w:color="auto"/>
            <w:bottom w:val="none" w:sz="0" w:space="0" w:color="auto"/>
            <w:right w:val="none" w:sz="0" w:space="0" w:color="auto"/>
          </w:divBdr>
        </w:div>
        <w:div w:id="928852030">
          <w:marLeft w:val="0"/>
          <w:marRight w:val="0"/>
          <w:marTop w:val="0"/>
          <w:marBottom w:val="0"/>
          <w:divBdr>
            <w:top w:val="none" w:sz="0" w:space="0" w:color="auto"/>
            <w:left w:val="none" w:sz="0" w:space="0" w:color="auto"/>
            <w:bottom w:val="none" w:sz="0" w:space="0" w:color="auto"/>
            <w:right w:val="none" w:sz="0" w:space="0" w:color="auto"/>
          </w:divBdr>
        </w:div>
        <w:div w:id="1748572756">
          <w:marLeft w:val="0"/>
          <w:marRight w:val="0"/>
          <w:marTop w:val="0"/>
          <w:marBottom w:val="0"/>
          <w:divBdr>
            <w:top w:val="none" w:sz="0" w:space="0" w:color="auto"/>
            <w:left w:val="none" w:sz="0" w:space="0" w:color="auto"/>
            <w:bottom w:val="none" w:sz="0" w:space="0" w:color="auto"/>
            <w:right w:val="none" w:sz="0" w:space="0" w:color="auto"/>
          </w:divBdr>
        </w:div>
        <w:div w:id="1892106916">
          <w:marLeft w:val="0"/>
          <w:marRight w:val="0"/>
          <w:marTop w:val="0"/>
          <w:marBottom w:val="0"/>
          <w:divBdr>
            <w:top w:val="none" w:sz="0" w:space="0" w:color="auto"/>
            <w:left w:val="none" w:sz="0" w:space="0" w:color="auto"/>
            <w:bottom w:val="none" w:sz="0" w:space="0" w:color="auto"/>
            <w:right w:val="none" w:sz="0" w:space="0" w:color="auto"/>
          </w:divBdr>
        </w:div>
      </w:divsChild>
    </w:div>
    <w:div w:id="1492912888">
      <w:bodyDiv w:val="1"/>
      <w:marLeft w:val="0"/>
      <w:marRight w:val="0"/>
      <w:marTop w:val="0"/>
      <w:marBottom w:val="0"/>
      <w:divBdr>
        <w:top w:val="none" w:sz="0" w:space="0" w:color="auto"/>
        <w:left w:val="none" w:sz="0" w:space="0" w:color="auto"/>
        <w:bottom w:val="none" w:sz="0" w:space="0" w:color="auto"/>
        <w:right w:val="none" w:sz="0" w:space="0" w:color="auto"/>
      </w:divBdr>
    </w:div>
    <w:div w:id="1534922965">
      <w:bodyDiv w:val="1"/>
      <w:marLeft w:val="0"/>
      <w:marRight w:val="0"/>
      <w:marTop w:val="0"/>
      <w:marBottom w:val="0"/>
      <w:divBdr>
        <w:top w:val="none" w:sz="0" w:space="0" w:color="auto"/>
        <w:left w:val="none" w:sz="0" w:space="0" w:color="auto"/>
        <w:bottom w:val="none" w:sz="0" w:space="0" w:color="auto"/>
        <w:right w:val="none" w:sz="0" w:space="0" w:color="auto"/>
      </w:divBdr>
      <w:divsChild>
        <w:div w:id="403458518">
          <w:marLeft w:val="0"/>
          <w:marRight w:val="0"/>
          <w:marTop w:val="0"/>
          <w:marBottom w:val="0"/>
          <w:divBdr>
            <w:top w:val="none" w:sz="0" w:space="0" w:color="auto"/>
            <w:left w:val="none" w:sz="0" w:space="0" w:color="auto"/>
            <w:bottom w:val="none" w:sz="0" w:space="0" w:color="auto"/>
            <w:right w:val="none" w:sz="0" w:space="0" w:color="auto"/>
          </w:divBdr>
        </w:div>
        <w:div w:id="994795582">
          <w:marLeft w:val="0"/>
          <w:marRight w:val="0"/>
          <w:marTop w:val="0"/>
          <w:marBottom w:val="0"/>
          <w:divBdr>
            <w:top w:val="none" w:sz="0" w:space="0" w:color="auto"/>
            <w:left w:val="none" w:sz="0" w:space="0" w:color="auto"/>
            <w:bottom w:val="none" w:sz="0" w:space="0" w:color="auto"/>
            <w:right w:val="none" w:sz="0" w:space="0" w:color="auto"/>
          </w:divBdr>
        </w:div>
        <w:div w:id="1164005074">
          <w:marLeft w:val="0"/>
          <w:marRight w:val="0"/>
          <w:marTop w:val="0"/>
          <w:marBottom w:val="0"/>
          <w:divBdr>
            <w:top w:val="none" w:sz="0" w:space="0" w:color="auto"/>
            <w:left w:val="none" w:sz="0" w:space="0" w:color="auto"/>
            <w:bottom w:val="none" w:sz="0" w:space="0" w:color="auto"/>
            <w:right w:val="none" w:sz="0" w:space="0" w:color="auto"/>
          </w:divBdr>
        </w:div>
      </w:divsChild>
    </w:div>
    <w:div w:id="1542283711">
      <w:bodyDiv w:val="1"/>
      <w:marLeft w:val="0"/>
      <w:marRight w:val="0"/>
      <w:marTop w:val="0"/>
      <w:marBottom w:val="0"/>
      <w:divBdr>
        <w:top w:val="none" w:sz="0" w:space="0" w:color="auto"/>
        <w:left w:val="none" w:sz="0" w:space="0" w:color="auto"/>
        <w:bottom w:val="none" w:sz="0" w:space="0" w:color="auto"/>
        <w:right w:val="none" w:sz="0" w:space="0" w:color="auto"/>
      </w:divBdr>
    </w:div>
    <w:div w:id="1544252806">
      <w:bodyDiv w:val="1"/>
      <w:marLeft w:val="0"/>
      <w:marRight w:val="0"/>
      <w:marTop w:val="0"/>
      <w:marBottom w:val="0"/>
      <w:divBdr>
        <w:top w:val="none" w:sz="0" w:space="0" w:color="auto"/>
        <w:left w:val="none" w:sz="0" w:space="0" w:color="auto"/>
        <w:bottom w:val="none" w:sz="0" w:space="0" w:color="auto"/>
        <w:right w:val="none" w:sz="0" w:space="0" w:color="auto"/>
      </w:divBdr>
    </w:div>
    <w:div w:id="1599366006">
      <w:bodyDiv w:val="1"/>
      <w:marLeft w:val="0"/>
      <w:marRight w:val="0"/>
      <w:marTop w:val="0"/>
      <w:marBottom w:val="0"/>
      <w:divBdr>
        <w:top w:val="none" w:sz="0" w:space="0" w:color="auto"/>
        <w:left w:val="none" w:sz="0" w:space="0" w:color="auto"/>
        <w:bottom w:val="none" w:sz="0" w:space="0" w:color="auto"/>
        <w:right w:val="none" w:sz="0" w:space="0" w:color="auto"/>
      </w:divBdr>
    </w:div>
    <w:div w:id="1605570548">
      <w:bodyDiv w:val="1"/>
      <w:marLeft w:val="0"/>
      <w:marRight w:val="0"/>
      <w:marTop w:val="0"/>
      <w:marBottom w:val="0"/>
      <w:divBdr>
        <w:top w:val="none" w:sz="0" w:space="0" w:color="auto"/>
        <w:left w:val="none" w:sz="0" w:space="0" w:color="auto"/>
        <w:bottom w:val="none" w:sz="0" w:space="0" w:color="auto"/>
        <w:right w:val="none" w:sz="0" w:space="0" w:color="auto"/>
      </w:divBdr>
      <w:divsChild>
        <w:div w:id="249777445">
          <w:marLeft w:val="0"/>
          <w:marRight w:val="0"/>
          <w:marTop w:val="0"/>
          <w:marBottom w:val="0"/>
          <w:divBdr>
            <w:top w:val="none" w:sz="0" w:space="0" w:color="auto"/>
            <w:left w:val="none" w:sz="0" w:space="0" w:color="auto"/>
            <w:bottom w:val="none" w:sz="0" w:space="0" w:color="auto"/>
            <w:right w:val="none" w:sz="0" w:space="0" w:color="auto"/>
          </w:divBdr>
        </w:div>
        <w:div w:id="296103845">
          <w:marLeft w:val="0"/>
          <w:marRight w:val="0"/>
          <w:marTop w:val="0"/>
          <w:marBottom w:val="0"/>
          <w:divBdr>
            <w:top w:val="none" w:sz="0" w:space="0" w:color="auto"/>
            <w:left w:val="none" w:sz="0" w:space="0" w:color="auto"/>
            <w:bottom w:val="none" w:sz="0" w:space="0" w:color="auto"/>
            <w:right w:val="none" w:sz="0" w:space="0" w:color="auto"/>
          </w:divBdr>
        </w:div>
        <w:div w:id="436995043">
          <w:marLeft w:val="0"/>
          <w:marRight w:val="0"/>
          <w:marTop w:val="0"/>
          <w:marBottom w:val="0"/>
          <w:divBdr>
            <w:top w:val="none" w:sz="0" w:space="0" w:color="auto"/>
            <w:left w:val="none" w:sz="0" w:space="0" w:color="auto"/>
            <w:bottom w:val="none" w:sz="0" w:space="0" w:color="auto"/>
            <w:right w:val="none" w:sz="0" w:space="0" w:color="auto"/>
          </w:divBdr>
        </w:div>
        <w:div w:id="722172213">
          <w:marLeft w:val="0"/>
          <w:marRight w:val="0"/>
          <w:marTop w:val="0"/>
          <w:marBottom w:val="0"/>
          <w:divBdr>
            <w:top w:val="none" w:sz="0" w:space="0" w:color="auto"/>
            <w:left w:val="none" w:sz="0" w:space="0" w:color="auto"/>
            <w:bottom w:val="none" w:sz="0" w:space="0" w:color="auto"/>
            <w:right w:val="none" w:sz="0" w:space="0" w:color="auto"/>
          </w:divBdr>
        </w:div>
        <w:div w:id="1961721731">
          <w:marLeft w:val="0"/>
          <w:marRight w:val="0"/>
          <w:marTop w:val="0"/>
          <w:marBottom w:val="0"/>
          <w:divBdr>
            <w:top w:val="none" w:sz="0" w:space="0" w:color="auto"/>
            <w:left w:val="none" w:sz="0" w:space="0" w:color="auto"/>
            <w:bottom w:val="none" w:sz="0" w:space="0" w:color="auto"/>
            <w:right w:val="none" w:sz="0" w:space="0" w:color="auto"/>
          </w:divBdr>
        </w:div>
      </w:divsChild>
    </w:div>
    <w:div w:id="1613393828">
      <w:bodyDiv w:val="1"/>
      <w:marLeft w:val="0"/>
      <w:marRight w:val="0"/>
      <w:marTop w:val="0"/>
      <w:marBottom w:val="0"/>
      <w:divBdr>
        <w:top w:val="none" w:sz="0" w:space="0" w:color="auto"/>
        <w:left w:val="none" w:sz="0" w:space="0" w:color="auto"/>
        <w:bottom w:val="none" w:sz="0" w:space="0" w:color="auto"/>
        <w:right w:val="none" w:sz="0" w:space="0" w:color="auto"/>
      </w:divBdr>
      <w:divsChild>
        <w:div w:id="81996455">
          <w:marLeft w:val="0"/>
          <w:marRight w:val="0"/>
          <w:marTop w:val="0"/>
          <w:marBottom w:val="0"/>
          <w:divBdr>
            <w:top w:val="none" w:sz="0" w:space="0" w:color="auto"/>
            <w:left w:val="none" w:sz="0" w:space="0" w:color="auto"/>
            <w:bottom w:val="none" w:sz="0" w:space="0" w:color="auto"/>
            <w:right w:val="none" w:sz="0" w:space="0" w:color="auto"/>
          </w:divBdr>
        </w:div>
        <w:div w:id="490947454">
          <w:marLeft w:val="0"/>
          <w:marRight w:val="0"/>
          <w:marTop w:val="0"/>
          <w:marBottom w:val="0"/>
          <w:divBdr>
            <w:top w:val="none" w:sz="0" w:space="0" w:color="auto"/>
            <w:left w:val="none" w:sz="0" w:space="0" w:color="auto"/>
            <w:bottom w:val="none" w:sz="0" w:space="0" w:color="auto"/>
            <w:right w:val="none" w:sz="0" w:space="0" w:color="auto"/>
          </w:divBdr>
        </w:div>
        <w:div w:id="617102981">
          <w:marLeft w:val="0"/>
          <w:marRight w:val="0"/>
          <w:marTop w:val="0"/>
          <w:marBottom w:val="0"/>
          <w:divBdr>
            <w:top w:val="none" w:sz="0" w:space="0" w:color="auto"/>
            <w:left w:val="none" w:sz="0" w:space="0" w:color="auto"/>
            <w:bottom w:val="none" w:sz="0" w:space="0" w:color="auto"/>
            <w:right w:val="none" w:sz="0" w:space="0" w:color="auto"/>
          </w:divBdr>
        </w:div>
        <w:div w:id="758062852">
          <w:marLeft w:val="0"/>
          <w:marRight w:val="0"/>
          <w:marTop w:val="0"/>
          <w:marBottom w:val="0"/>
          <w:divBdr>
            <w:top w:val="none" w:sz="0" w:space="0" w:color="auto"/>
            <w:left w:val="none" w:sz="0" w:space="0" w:color="auto"/>
            <w:bottom w:val="none" w:sz="0" w:space="0" w:color="auto"/>
            <w:right w:val="none" w:sz="0" w:space="0" w:color="auto"/>
          </w:divBdr>
        </w:div>
        <w:div w:id="1024788434">
          <w:marLeft w:val="0"/>
          <w:marRight w:val="0"/>
          <w:marTop w:val="0"/>
          <w:marBottom w:val="0"/>
          <w:divBdr>
            <w:top w:val="none" w:sz="0" w:space="0" w:color="auto"/>
            <w:left w:val="none" w:sz="0" w:space="0" w:color="auto"/>
            <w:bottom w:val="none" w:sz="0" w:space="0" w:color="auto"/>
            <w:right w:val="none" w:sz="0" w:space="0" w:color="auto"/>
          </w:divBdr>
        </w:div>
        <w:div w:id="1133988416">
          <w:marLeft w:val="0"/>
          <w:marRight w:val="0"/>
          <w:marTop w:val="0"/>
          <w:marBottom w:val="0"/>
          <w:divBdr>
            <w:top w:val="none" w:sz="0" w:space="0" w:color="auto"/>
            <w:left w:val="none" w:sz="0" w:space="0" w:color="auto"/>
            <w:bottom w:val="none" w:sz="0" w:space="0" w:color="auto"/>
            <w:right w:val="none" w:sz="0" w:space="0" w:color="auto"/>
          </w:divBdr>
        </w:div>
        <w:div w:id="1276405410">
          <w:marLeft w:val="0"/>
          <w:marRight w:val="0"/>
          <w:marTop w:val="0"/>
          <w:marBottom w:val="0"/>
          <w:divBdr>
            <w:top w:val="none" w:sz="0" w:space="0" w:color="auto"/>
            <w:left w:val="none" w:sz="0" w:space="0" w:color="auto"/>
            <w:bottom w:val="none" w:sz="0" w:space="0" w:color="auto"/>
            <w:right w:val="none" w:sz="0" w:space="0" w:color="auto"/>
          </w:divBdr>
        </w:div>
        <w:div w:id="1609120515">
          <w:marLeft w:val="0"/>
          <w:marRight w:val="0"/>
          <w:marTop w:val="0"/>
          <w:marBottom w:val="0"/>
          <w:divBdr>
            <w:top w:val="none" w:sz="0" w:space="0" w:color="auto"/>
            <w:left w:val="none" w:sz="0" w:space="0" w:color="auto"/>
            <w:bottom w:val="none" w:sz="0" w:space="0" w:color="auto"/>
            <w:right w:val="none" w:sz="0" w:space="0" w:color="auto"/>
          </w:divBdr>
        </w:div>
        <w:div w:id="1722365140">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 w:id="2094735774">
          <w:marLeft w:val="0"/>
          <w:marRight w:val="0"/>
          <w:marTop w:val="0"/>
          <w:marBottom w:val="0"/>
          <w:divBdr>
            <w:top w:val="none" w:sz="0" w:space="0" w:color="auto"/>
            <w:left w:val="none" w:sz="0" w:space="0" w:color="auto"/>
            <w:bottom w:val="none" w:sz="0" w:space="0" w:color="auto"/>
            <w:right w:val="none" w:sz="0" w:space="0" w:color="auto"/>
          </w:divBdr>
        </w:div>
      </w:divsChild>
    </w:div>
    <w:div w:id="1626347668">
      <w:bodyDiv w:val="1"/>
      <w:marLeft w:val="0"/>
      <w:marRight w:val="0"/>
      <w:marTop w:val="0"/>
      <w:marBottom w:val="0"/>
      <w:divBdr>
        <w:top w:val="none" w:sz="0" w:space="0" w:color="auto"/>
        <w:left w:val="none" w:sz="0" w:space="0" w:color="auto"/>
        <w:bottom w:val="none" w:sz="0" w:space="0" w:color="auto"/>
        <w:right w:val="none" w:sz="0" w:space="0" w:color="auto"/>
      </w:divBdr>
    </w:div>
    <w:div w:id="1632437994">
      <w:bodyDiv w:val="1"/>
      <w:marLeft w:val="0"/>
      <w:marRight w:val="0"/>
      <w:marTop w:val="0"/>
      <w:marBottom w:val="0"/>
      <w:divBdr>
        <w:top w:val="none" w:sz="0" w:space="0" w:color="auto"/>
        <w:left w:val="none" w:sz="0" w:space="0" w:color="auto"/>
        <w:bottom w:val="none" w:sz="0" w:space="0" w:color="auto"/>
        <w:right w:val="none" w:sz="0" w:space="0" w:color="auto"/>
      </w:divBdr>
      <w:divsChild>
        <w:div w:id="1356349644">
          <w:marLeft w:val="0"/>
          <w:marRight w:val="0"/>
          <w:marTop w:val="0"/>
          <w:marBottom w:val="0"/>
          <w:divBdr>
            <w:top w:val="none" w:sz="0" w:space="0" w:color="auto"/>
            <w:left w:val="none" w:sz="0" w:space="0" w:color="auto"/>
            <w:bottom w:val="none" w:sz="0" w:space="0" w:color="auto"/>
            <w:right w:val="none" w:sz="0" w:space="0" w:color="auto"/>
          </w:divBdr>
        </w:div>
        <w:div w:id="1676956793">
          <w:marLeft w:val="0"/>
          <w:marRight w:val="0"/>
          <w:marTop w:val="0"/>
          <w:marBottom w:val="0"/>
          <w:divBdr>
            <w:top w:val="none" w:sz="0" w:space="0" w:color="auto"/>
            <w:left w:val="none" w:sz="0" w:space="0" w:color="auto"/>
            <w:bottom w:val="none" w:sz="0" w:space="0" w:color="auto"/>
            <w:right w:val="none" w:sz="0" w:space="0" w:color="auto"/>
          </w:divBdr>
        </w:div>
        <w:div w:id="2036348774">
          <w:marLeft w:val="0"/>
          <w:marRight w:val="0"/>
          <w:marTop w:val="0"/>
          <w:marBottom w:val="0"/>
          <w:divBdr>
            <w:top w:val="none" w:sz="0" w:space="0" w:color="auto"/>
            <w:left w:val="none" w:sz="0" w:space="0" w:color="auto"/>
            <w:bottom w:val="none" w:sz="0" w:space="0" w:color="auto"/>
            <w:right w:val="none" w:sz="0" w:space="0" w:color="auto"/>
          </w:divBdr>
        </w:div>
      </w:divsChild>
    </w:div>
    <w:div w:id="1635135153">
      <w:bodyDiv w:val="1"/>
      <w:marLeft w:val="0"/>
      <w:marRight w:val="0"/>
      <w:marTop w:val="0"/>
      <w:marBottom w:val="0"/>
      <w:divBdr>
        <w:top w:val="none" w:sz="0" w:space="0" w:color="auto"/>
        <w:left w:val="none" w:sz="0" w:space="0" w:color="auto"/>
        <w:bottom w:val="none" w:sz="0" w:space="0" w:color="auto"/>
        <w:right w:val="none" w:sz="0" w:space="0" w:color="auto"/>
      </w:divBdr>
    </w:div>
    <w:div w:id="1635938828">
      <w:bodyDiv w:val="1"/>
      <w:marLeft w:val="0"/>
      <w:marRight w:val="0"/>
      <w:marTop w:val="0"/>
      <w:marBottom w:val="0"/>
      <w:divBdr>
        <w:top w:val="none" w:sz="0" w:space="0" w:color="auto"/>
        <w:left w:val="none" w:sz="0" w:space="0" w:color="auto"/>
        <w:bottom w:val="none" w:sz="0" w:space="0" w:color="auto"/>
        <w:right w:val="none" w:sz="0" w:space="0" w:color="auto"/>
      </w:divBdr>
    </w:div>
    <w:div w:id="1658922186">
      <w:bodyDiv w:val="1"/>
      <w:marLeft w:val="0"/>
      <w:marRight w:val="0"/>
      <w:marTop w:val="0"/>
      <w:marBottom w:val="0"/>
      <w:divBdr>
        <w:top w:val="none" w:sz="0" w:space="0" w:color="auto"/>
        <w:left w:val="none" w:sz="0" w:space="0" w:color="auto"/>
        <w:bottom w:val="none" w:sz="0" w:space="0" w:color="auto"/>
        <w:right w:val="none" w:sz="0" w:space="0" w:color="auto"/>
      </w:divBdr>
    </w:div>
    <w:div w:id="1689140743">
      <w:bodyDiv w:val="1"/>
      <w:marLeft w:val="0"/>
      <w:marRight w:val="0"/>
      <w:marTop w:val="0"/>
      <w:marBottom w:val="0"/>
      <w:divBdr>
        <w:top w:val="none" w:sz="0" w:space="0" w:color="auto"/>
        <w:left w:val="none" w:sz="0" w:space="0" w:color="auto"/>
        <w:bottom w:val="none" w:sz="0" w:space="0" w:color="auto"/>
        <w:right w:val="none" w:sz="0" w:space="0" w:color="auto"/>
      </w:divBdr>
    </w:div>
    <w:div w:id="1714040034">
      <w:bodyDiv w:val="1"/>
      <w:marLeft w:val="0"/>
      <w:marRight w:val="0"/>
      <w:marTop w:val="0"/>
      <w:marBottom w:val="0"/>
      <w:divBdr>
        <w:top w:val="none" w:sz="0" w:space="0" w:color="auto"/>
        <w:left w:val="none" w:sz="0" w:space="0" w:color="auto"/>
        <w:bottom w:val="none" w:sz="0" w:space="0" w:color="auto"/>
        <w:right w:val="none" w:sz="0" w:space="0" w:color="auto"/>
      </w:divBdr>
    </w:div>
    <w:div w:id="1728262964">
      <w:bodyDiv w:val="1"/>
      <w:marLeft w:val="0"/>
      <w:marRight w:val="0"/>
      <w:marTop w:val="0"/>
      <w:marBottom w:val="0"/>
      <w:divBdr>
        <w:top w:val="none" w:sz="0" w:space="0" w:color="auto"/>
        <w:left w:val="none" w:sz="0" w:space="0" w:color="auto"/>
        <w:bottom w:val="none" w:sz="0" w:space="0" w:color="auto"/>
        <w:right w:val="none" w:sz="0" w:space="0" w:color="auto"/>
      </w:divBdr>
    </w:div>
    <w:div w:id="1802068161">
      <w:bodyDiv w:val="1"/>
      <w:marLeft w:val="0"/>
      <w:marRight w:val="0"/>
      <w:marTop w:val="0"/>
      <w:marBottom w:val="0"/>
      <w:divBdr>
        <w:top w:val="none" w:sz="0" w:space="0" w:color="auto"/>
        <w:left w:val="none" w:sz="0" w:space="0" w:color="auto"/>
        <w:bottom w:val="none" w:sz="0" w:space="0" w:color="auto"/>
        <w:right w:val="none" w:sz="0" w:space="0" w:color="auto"/>
      </w:divBdr>
    </w:div>
    <w:div w:id="1878736318">
      <w:bodyDiv w:val="1"/>
      <w:marLeft w:val="0"/>
      <w:marRight w:val="0"/>
      <w:marTop w:val="0"/>
      <w:marBottom w:val="0"/>
      <w:divBdr>
        <w:top w:val="none" w:sz="0" w:space="0" w:color="auto"/>
        <w:left w:val="none" w:sz="0" w:space="0" w:color="auto"/>
        <w:bottom w:val="none" w:sz="0" w:space="0" w:color="auto"/>
        <w:right w:val="none" w:sz="0" w:space="0" w:color="auto"/>
      </w:divBdr>
    </w:div>
    <w:div w:id="1884247570">
      <w:bodyDiv w:val="1"/>
      <w:marLeft w:val="0"/>
      <w:marRight w:val="0"/>
      <w:marTop w:val="0"/>
      <w:marBottom w:val="0"/>
      <w:divBdr>
        <w:top w:val="none" w:sz="0" w:space="0" w:color="auto"/>
        <w:left w:val="none" w:sz="0" w:space="0" w:color="auto"/>
        <w:bottom w:val="none" w:sz="0" w:space="0" w:color="auto"/>
        <w:right w:val="none" w:sz="0" w:space="0" w:color="auto"/>
      </w:divBdr>
    </w:div>
    <w:div w:id="1900702867">
      <w:bodyDiv w:val="1"/>
      <w:marLeft w:val="0"/>
      <w:marRight w:val="0"/>
      <w:marTop w:val="0"/>
      <w:marBottom w:val="0"/>
      <w:divBdr>
        <w:top w:val="none" w:sz="0" w:space="0" w:color="auto"/>
        <w:left w:val="none" w:sz="0" w:space="0" w:color="auto"/>
        <w:bottom w:val="none" w:sz="0" w:space="0" w:color="auto"/>
        <w:right w:val="none" w:sz="0" w:space="0" w:color="auto"/>
      </w:divBdr>
    </w:div>
    <w:div w:id="1909922557">
      <w:bodyDiv w:val="1"/>
      <w:marLeft w:val="0"/>
      <w:marRight w:val="0"/>
      <w:marTop w:val="0"/>
      <w:marBottom w:val="0"/>
      <w:divBdr>
        <w:top w:val="none" w:sz="0" w:space="0" w:color="auto"/>
        <w:left w:val="none" w:sz="0" w:space="0" w:color="auto"/>
        <w:bottom w:val="none" w:sz="0" w:space="0" w:color="auto"/>
        <w:right w:val="none" w:sz="0" w:space="0" w:color="auto"/>
      </w:divBdr>
    </w:div>
    <w:div w:id="1914004849">
      <w:bodyDiv w:val="1"/>
      <w:marLeft w:val="0"/>
      <w:marRight w:val="0"/>
      <w:marTop w:val="0"/>
      <w:marBottom w:val="0"/>
      <w:divBdr>
        <w:top w:val="none" w:sz="0" w:space="0" w:color="auto"/>
        <w:left w:val="none" w:sz="0" w:space="0" w:color="auto"/>
        <w:bottom w:val="none" w:sz="0" w:space="0" w:color="auto"/>
        <w:right w:val="none" w:sz="0" w:space="0" w:color="auto"/>
      </w:divBdr>
    </w:div>
    <w:div w:id="1915357556">
      <w:bodyDiv w:val="1"/>
      <w:marLeft w:val="0"/>
      <w:marRight w:val="0"/>
      <w:marTop w:val="0"/>
      <w:marBottom w:val="0"/>
      <w:divBdr>
        <w:top w:val="none" w:sz="0" w:space="0" w:color="auto"/>
        <w:left w:val="none" w:sz="0" w:space="0" w:color="auto"/>
        <w:bottom w:val="none" w:sz="0" w:space="0" w:color="auto"/>
        <w:right w:val="none" w:sz="0" w:space="0" w:color="auto"/>
      </w:divBdr>
    </w:div>
    <w:div w:id="1924603069">
      <w:bodyDiv w:val="1"/>
      <w:marLeft w:val="0"/>
      <w:marRight w:val="0"/>
      <w:marTop w:val="0"/>
      <w:marBottom w:val="0"/>
      <w:divBdr>
        <w:top w:val="none" w:sz="0" w:space="0" w:color="auto"/>
        <w:left w:val="none" w:sz="0" w:space="0" w:color="auto"/>
        <w:bottom w:val="none" w:sz="0" w:space="0" w:color="auto"/>
        <w:right w:val="none" w:sz="0" w:space="0" w:color="auto"/>
      </w:divBdr>
    </w:div>
    <w:div w:id="1930851812">
      <w:bodyDiv w:val="1"/>
      <w:marLeft w:val="0"/>
      <w:marRight w:val="0"/>
      <w:marTop w:val="0"/>
      <w:marBottom w:val="0"/>
      <w:divBdr>
        <w:top w:val="none" w:sz="0" w:space="0" w:color="auto"/>
        <w:left w:val="none" w:sz="0" w:space="0" w:color="auto"/>
        <w:bottom w:val="none" w:sz="0" w:space="0" w:color="auto"/>
        <w:right w:val="none" w:sz="0" w:space="0" w:color="auto"/>
      </w:divBdr>
      <w:divsChild>
        <w:div w:id="743454964">
          <w:marLeft w:val="210"/>
          <w:marRight w:val="0"/>
          <w:marTop w:val="0"/>
          <w:marBottom w:val="0"/>
          <w:divBdr>
            <w:top w:val="none" w:sz="0" w:space="0" w:color="auto"/>
            <w:left w:val="none" w:sz="0" w:space="0" w:color="auto"/>
            <w:bottom w:val="none" w:sz="0" w:space="0" w:color="auto"/>
            <w:right w:val="none" w:sz="0" w:space="0" w:color="auto"/>
          </w:divBdr>
          <w:divsChild>
            <w:div w:id="382214814">
              <w:marLeft w:val="0"/>
              <w:marRight w:val="0"/>
              <w:marTop w:val="0"/>
              <w:marBottom w:val="0"/>
              <w:divBdr>
                <w:top w:val="none" w:sz="0" w:space="0" w:color="auto"/>
                <w:left w:val="none" w:sz="0" w:space="0" w:color="auto"/>
                <w:bottom w:val="none" w:sz="0" w:space="0" w:color="auto"/>
                <w:right w:val="none" w:sz="0" w:space="0" w:color="auto"/>
              </w:divBdr>
              <w:divsChild>
                <w:div w:id="19199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4833">
          <w:marLeft w:val="0"/>
          <w:marRight w:val="0"/>
          <w:marTop w:val="0"/>
          <w:marBottom w:val="0"/>
          <w:divBdr>
            <w:top w:val="none" w:sz="0" w:space="0" w:color="auto"/>
            <w:left w:val="none" w:sz="0" w:space="0" w:color="auto"/>
            <w:bottom w:val="none" w:sz="0" w:space="0" w:color="auto"/>
            <w:right w:val="none" w:sz="0" w:space="0" w:color="auto"/>
          </w:divBdr>
          <w:divsChild>
            <w:div w:id="6644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1335">
      <w:bodyDiv w:val="1"/>
      <w:marLeft w:val="0"/>
      <w:marRight w:val="0"/>
      <w:marTop w:val="0"/>
      <w:marBottom w:val="0"/>
      <w:divBdr>
        <w:top w:val="none" w:sz="0" w:space="0" w:color="auto"/>
        <w:left w:val="none" w:sz="0" w:space="0" w:color="auto"/>
        <w:bottom w:val="none" w:sz="0" w:space="0" w:color="auto"/>
        <w:right w:val="none" w:sz="0" w:space="0" w:color="auto"/>
      </w:divBdr>
      <w:divsChild>
        <w:div w:id="221794121">
          <w:marLeft w:val="0"/>
          <w:marRight w:val="0"/>
          <w:marTop w:val="0"/>
          <w:marBottom w:val="0"/>
          <w:divBdr>
            <w:top w:val="none" w:sz="0" w:space="0" w:color="auto"/>
            <w:left w:val="none" w:sz="0" w:space="0" w:color="auto"/>
            <w:bottom w:val="none" w:sz="0" w:space="0" w:color="auto"/>
            <w:right w:val="none" w:sz="0" w:space="0" w:color="auto"/>
          </w:divBdr>
        </w:div>
        <w:div w:id="230577667">
          <w:marLeft w:val="0"/>
          <w:marRight w:val="0"/>
          <w:marTop w:val="0"/>
          <w:marBottom w:val="0"/>
          <w:divBdr>
            <w:top w:val="none" w:sz="0" w:space="0" w:color="auto"/>
            <w:left w:val="none" w:sz="0" w:space="0" w:color="auto"/>
            <w:bottom w:val="none" w:sz="0" w:space="0" w:color="auto"/>
            <w:right w:val="none" w:sz="0" w:space="0" w:color="auto"/>
          </w:divBdr>
        </w:div>
        <w:div w:id="534006775">
          <w:marLeft w:val="0"/>
          <w:marRight w:val="0"/>
          <w:marTop w:val="0"/>
          <w:marBottom w:val="0"/>
          <w:divBdr>
            <w:top w:val="none" w:sz="0" w:space="0" w:color="auto"/>
            <w:left w:val="none" w:sz="0" w:space="0" w:color="auto"/>
            <w:bottom w:val="none" w:sz="0" w:space="0" w:color="auto"/>
            <w:right w:val="none" w:sz="0" w:space="0" w:color="auto"/>
          </w:divBdr>
        </w:div>
        <w:div w:id="1018042703">
          <w:marLeft w:val="0"/>
          <w:marRight w:val="0"/>
          <w:marTop w:val="0"/>
          <w:marBottom w:val="0"/>
          <w:divBdr>
            <w:top w:val="none" w:sz="0" w:space="0" w:color="auto"/>
            <w:left w:val="none" w:sz="0" w:space="0" w:color="auto"/>
            <w:bottom w:val="none" w:sz="0" w:space="0" w:color="auto"/>
            <w:right w:val="none" w:sz="0" w:space="0" w:color="auto"/>
          </w:divBdr>
        </w:div>
        <w:div w:id="1235775451">
          <w:marLeft w:val="0"/>
          <w:marRight w:val="0"/>
          <w:marTop w:val="0"/>
          <w:marBottom w:val="0"/>
          <w:divBdr>
            <w:top w:val="none" w:sz="0" w:space="0" w:color="auto"/>
            <w:left w:val="none" w:sz="0" w:space="0" w:color="auto"/>
            <w:bottom w:val="none" w:sz="0" w:space="0" w:color="auto"/>
            <w:right w:val="none" w:sz="0" w:space="0" w:color="auto"/>
          </w:divBdr>
        </w:div>
        <w:div w:id="1395280505">
          <w:marLeft w:val="0"/>
          <w:marRight w:val="0"/>
          <w:marTop w:val="0"/>
          <w:marBottom w:val="0"/>
          <w:divBdr>
            <w:top w:val="none" w:sz="0" w:space="0" w:color="auto"/>
            <w:left w:val="none" w:sz="0" w:space="0" w:color="auto"/>
            <w:bottom w:val="none" w:sz="0" w:space="0" w:color="auto"/>
            <w:right w:val="none" w:sz="0" w:space="0" w:color="auto"/>
          </w:divBdr>
        </w:div>
        <w:div w:id="1872303486">
          <w:marLeft w:val="0"/>
          <w:marRight w:val="0"/>
          <w:marTop w:val="0"/>
          <w:marBottom w:val="0"/>
          <w:divBdr>
            <w:top w:val="none" w:sz="0" w:space="0" w:color="auto"/>
            <w:left w:val="none" w:sz="0" w:space="0" w:color="auto"/>
            <w:bottom w:val="none" w:sz="0" w:space="0" w:color="auto"/>
            <w:right w:val="none" w:sz="0" w:space="0" w:color="auto"/>
          </w:divBdr>
        </w:div>
        <w:div w:id="2004549635">
          <w:marLeft w:val="0"/>
          <w:marRight w:val="0"/>
          <w:marTop w:val="0"/>
          <w:marBottom w:val="0"/>
          <w:divBdr>
            <w:top w:val="none" w:sz="0" w:space="0" w:color="auto"/>
            <w:left w:val="none" w:sz="0" w:space="0" w:color="auto"/>
            <w:bottom w:val="none" w:sz="0" w:space="0" w:color="auto"/>
            <w:right w:val="none" w:sz="0" w:space="0" w:color="auto"/>
          </w:divBdr>
        </w:div>
        <w:div w:id="2075854235">
          <w:marLeft w:val="0"/>
          <w:marRight w:val="0"/>
          <w:marTop w:val="0"/>
          <w:marBottom w:val="0"/>
          <w:divBdr>
            <w:top w:val="none" w:sz="0" w:space="0" w:color="auto"/>
            <w:left w:val="none" w:sz="0" w:space="0" w:color="auto"/>
            <w:bottom w:val="none" w:sz="0" w:space="0" w:color="auto"/>
            <w:right w:val="none" w:sz="0" w:space="0" w:color="auto"/>
          </w:divBdr>
        </w:div>
      </w:divsChild>
    </w:div>
    <w:div w:id="1962759504">
      <w:bodyDiv w:val="1"/>
      <w:marLeft w:val="0"/>
      <w:marRight w:val="0"/>
      <w:marTop w:val="0"/>
      <w:marBottom w:val="0"/>
      <w:divBdr>
        <w:top w:val="none" w:sz="0" w:space="0" w:color="auto"/>
        <w:left w:val="none" w:sz="0" w:space="0" w:color="auto"/>
        <w:bottom w:val="none" w:sz="0" w:space="0" w:color="auto"/>
        <w:right w:val="none" w:sz="0" w:space="0" w:color="auto"/>
      </w:divBdr>
      <w:divsChild>
        <w:div w:id="38677378">
          <w:marLeft w:val="0"/>
          <w:marRight w:val="0"/>
          <w:marTop w:val="0"/>
          <w:marBottom w:val="0"/>
          <w:divBdr>
            <w:top w:val="none" w:sz="0" w:space="0" w:color="auto"/>
            <w:left w:val="none" w:sz="0" w:space="0" w:color="auto"/>
            <w:bottom w:val="none" w:sz="0" w:space="0" w:color="auto"/>
            <w:right w:val="none" w:sz="0" w:space="0" w:color="auto"/>
          </w:divBdr>
        </w:div>
        <w:div w:id="564075546">
          <w:marLeft w:val="0"/>
          <w:marRight w:val="0"/>
          <w:marTop w:val="0"/>
          <w:marBottom w:val="0"/>
          <w:divBdr>
            <w:top w:val="none" w:sz="0" w:space="0" w:color="auto"/>
            <w:left w:val="none" w:sz="0" w:space="0" w:color="auto"/>
            <w:bottom w:val="none" w:sz="0" w:space="0" w:color="auto"/>
            <w:right w:val="none" w:sz="0" w:space="0" w:color="auto"/>
          </w:divBdr>
        </w:div>
        <w:div w:id="819614839">
          <w:marLeft w:val="0"/>
          <w:marRight w:val="0"/>
          <w:marTop w:val="0"/>
          <w:marBottom w:val="0"/>
          <w:divBdr>
            <w:top w:val="none" w:sz="0" w:space="0" w:color="auto"/>
            <w:left w:val="none" w:sz="0" w:space="0" w:color="auto"/>
            <w:bottom w:val="none" w:sz="0" w:space="0" w:color="auto"/>
            <w:right w:val="none" w:sz="0" w:space="0" w:color="auto"/>
          </w:divBdr>
        </w:div>
        <w:div w:id="1131558228">
          <w:marLeft w:val="0"/>
          <w:marRight w:val="0"/>
          <w:marTop w:val="0"/>
          <w:marBottom w:val="0"/>
          <w:divBdr>
            <w:top w:val="none" w:sz="0" w:space="0" w:color="auto"/>
            <w:left w:val="none" w:sz="0" w:space="0" w:color="auto"/>
            <w:bottom w:val="none" w:sz="0" w:space="0" w:color="auto"/>
            <w:right w:val="none" w:sz="0" w:space="0" w:color="auto"/>
          </w:divBdr>
        </w:div>
      </w:divsChild>
    </w:div>
    <w:div w:id="1965689611">
      <w:bodyDiv w:val="1"/>
      <w:marLeft w:val="0"/>
      <w:marRight w:val="0"/>
      <w:marTop w:val="0"/>
      <w:marBottom w:val="0"/>
      <w:divBdr>
        <w:top w:val="none" w:sz="0" w:space="0" w:color="auto"/>
        <w:left w:val="none" w:sz="0" w:space="0" w:color="auto"/>
        <w:bottom w:val="none" w:sz="0" w:space="0" w:color="auto"/>
        <w:right w:val="none" w:sz="0" w:space="0" w:color="auto"/>
      </w:divBdr>
      <w:divsChild>
        <w:div w:id="573856450">
          <w:marLeft w:val="0"/>
          <w:marRight w:val="0"/>
          <w:marTop w:val="0"/>
          <w:marBottom w:val="0"/>
          <w:divBdr>
            <w:top w:val="none" w:sz="0" w:space="0" w:color="auto"/>
            <w:left w:val="none" w:sz="0" w:space="0" w:color="auto"/>
            <w:bottom w:val="none" w:sz="0" w:space="0" w:color="auto"/>
            <w:right w:val="none" w:sz="0" w:space="0" w:color="auto"/>
          </w:divBdr>
        </w:div>
        <w:div w:id="1207983280">
          <w:marLeft w:val="0"/>
          <w:marRight w:val="0"/>
          <w:marTop w:val="0"/>
          <w:marBottom w:val="0"/>
          <w:divBdr>
            <w:top w:val="none" w:sz="0" w:space="0" w:color="auto"/>
            <w:left w:val="none" w:sz="0" w:space="0" w:color="auto"/>
            <w:bottom w:val="none" w:sz="0" w:space="0" w:color="auto"/>
            <w:right w:val="none" w:sz="0" w:space="0" w:color="auto"/>
          </w:divBdr>
        </w:div>
        <w:div w:id="1705672634">
          <w:marLeft w:val="0"/>
          <w:marRight w:val="0"/>
          <w:marTop w:val="0"/>
          <w:marBottom w:val="0"/>
          <w:divBdr>
            <w:top w:val="none" w:sz="0" w:space="0" w:color="auto"/>
            <w:left w:val="none" w:sz="0" w:space="0" w:color="auto"/>
            <w:bottom w:val="none" w:sz="0" w:space="0" w:color="auto"/>
            <w:right w:val="none" w:sz="0" w:space="0" w:color="auto"/>
          </w:divBdr>
        </w:div>
      </w:divsChild>
    </w:div>
    <w:div w:id="1979722694">
      <w:bodyDiv w:val="1"/>
      <w:marLeft w:val="0"/>
      <w:marRight w:val="0"/>
      <w:marTop w:val="0"/>
      <w:marBottom w:val="0"/>
      <w:divBdr>
        <w:top w:val="none" w:sz="0" w:space="0" w:color="auto"/>
        <w:left w:val="none" w:sz="0" w:space="0" w:color="auto"/>
        <w:bottom w:val="none" w:sz="0" w:space="0" w:color="auto"/>
        <w:right w:val="none" w:sz="0" w:space="0" w:color="auto"/>
      </w:divBdr>
    </w:div>
    <w:div w:id="1983151084">
      <w:bodyDiv w:val="1"/>
      <w:marLeft w:val="0"/>
      <w:marRight w:val="0"/>
      <w:marTop w:val="0"/>
      <w:marBottom w:val="0"/>
      <w:divBdr>
        <w:top w:val="none" w:sz="0" w:space="0" w:color="auto"/>
        <w:left w:val="none" w:sz="0" w:space="0" w:color="auto"/>
        <w:bottom w:val="none" w:sz="0" w:space="0" w:color="auto"/>
        <w:right w:val="none" w:sz="0" w:space="0" w:color="auto"/>
      </w:divBdr>
      <w:divsChild>
        <w:div w:id="267741886">
          <w:marLeft w:val="0"/>
          <w:marRight w:val="0"/>
          <w:marTop w:val="0"/>
          <w:marBottom w:val="0"/>
          <w:divBdr>
            <w:top w:val="none" w:sz="0" w:space="0" w:color="auto"/>
            <w:left w:val="none" w:sz="0" w:space="0" w:color="auto"/>
            <w:bottom w:val="none" w:sz="0" w:space="0" w:color="auto"/>
            <w:right w:val="none" w:sz="0" w:space="0" w:color="auto"/>
          </w:divBdr>
        </w:div>
        <w:div w:id="432558265">
          <w:marLeft w:val="0"/>
          <w:marRight w:val="0"/>
          <w:marTop w:val="0"/>
          <w:marBottom w:val="0"/>
          <w:divBdr>
            <w:top w:val="none" w:sz="0" w:space="0" w:color="auto"/>
            <w:left w:val="none" w:sz="0" w:space="0" w:color="auto"/>
            <w:bottom w:val="none" w:sz="0" w:space="0" w:color="auto"/>
            <w:right w:val="none" w:sz="0" w:space="0" w:color="auto"/>
          </w:divBdr>
        </w:div>
      </w:divsChild>
    </w:div>
    <w:div w:id="2026595425">
      <w:bodyDiv w:val="1"/>
      <w:marLeft w:val="0"/>
      <w:marRight w:val="0"/>
      <w:marTop w:val="0"/>
      <w:marBottom w:val="0"/>
      <w:divBdr>
        <w:top w:val="none" w:sz="0" w:space="0" w:color="auto"/>
        <w:left w:val="none" w:sz="0" w:space="0" w:color="auto"/>
        <w:bottom w:val="none" w:sz="0" w:space="0" w:color="auto"/>
        <w:right w:val="none" w:sz="0" w:space="0" w:color="auto"/>
      </w:divBdr>
    </w:div>
    <w:div w:id="2068800315">
      <w:bodyDiv w:val="1"/>
      <w:marLeft w:val="0"/>
      <w:marRight w:val="0"/>
      <w:marTop w:val="0"/>
      <w:marBottom w:val="0"/>
      <w:divBdr>
        <w:top w:val="none" w:sz="0" w:space="0" w:color="auto"/>
        <w:left w:val="none" w:sz="0" w:space="0" w:color="auto"/>
        <w:bottom w:val="none" w:sz="0" w:space="0" w:color="auto"/>
        <w:right w:val="none" w:sz="0" w:space="0" w:color="auto"/>
      </w:divBdr>
    </w:div>
    <w:div w:id="2104302176">
      <w:bodyDiv w:val="1"/>
      <w:marLeft w:val="0"/>
      <w:marRight w:val="0"/>
      <w:marTop w:val="0"/>
      <w:marBottom w:val="0"/>
      <w:divBdr>
        <w:top w:val="none" w:sz="0" w:space="0" w:color="auto"/>
        <w:left w:val="none" w:sz="0" w:space="0" w:color="auto"/>
        <w:bottom w:val="none" w:sz="0" w:space="0" w:color="auto"/>
        <w:right w:val="none" w:sz="0" w:space="0" w:color="auto"/>
      </w:divBdr>
    </w:div>
    <w:div w:id="2120642710">
      <w:bodyDiv w:val="1"/>
      <w:marLeft w:val="0"/>
      <w:marRight w:val="0"/>
      <w:marTop w:val="0"/>
      <w:marBottom w:val="0"/>
      <w:divBdr>
        <w:top w:val="none" w:sz="0" w:space="0" w:color="auto"/>
        <w:left w:val="none" w:sz="0" w:space="0" w:color="auto"/>
        <w:bottom w:val="none" w:sz="0" w:space="0" w:color="auto"/>
        <w:right w:val="none" w:sz="0" w:space="0" w:color="auto"/>
      </w:divBdr>
    </w:div>
    <w:div w:id="214384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2772E-C0CB-42A9-9167-0B8D499C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3520</Words>
  <Characters>21121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Lenovo</cp:lastModifiedBy>
  <cp:revision>30</cp:revision>
  <dcterms:created xsi:type="dcterms:W3CDTF">2017-09-25T16:40:00Z</dcterms:created>
  <dcterms:modified xsi:type="dcterms:W3CDTF">2017-09-25T17:27:00Z</dcterms:modified>
</cp:coreProperties>
</file>